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8E" w:rsidRPr="00E976B6" w:rsidRDefault="0010648E" w:rsidP="00106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27FEF" w:rsidRPr="00E976B6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10648E" w:rsidRPr="00E976B6" w:rsidRDefault="00B13212" w:rsidP="007E4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6">
        <w:rPr>
          <w:rFonts w:ascii="Times New Roman" w:hAnsi="Times New Roman" w:cs="Times New Roman"/>
          <w:b/>
          <w:sz w:val="24"/>
          <w:szCs w:val="24"/>
        </w:rPr>
        <w:t>«</w:t>
      </w:r>
      <w:r w:rsidR="00365622" w:rsidRPr="00365622">
        <w:rPr>
          <w:rFonts w:ascii="Times New Roman" w:hAnsi="Times New Roman" w:cs="Times New Roman"/>
          <w:b/>
          <w:sz w:val="24"/>
          <w:szCs w:val="24"/>
        </w:rPr>
        <w:t>Профстандарты и независимая оценка квалификаций для специалистов планово-экономического обеспечения и сметного нормирования в строительстве</w:t>
      </w:r>
      <w:r w:rsidRPr="00E976B6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27" w:rsidRDefault="002D3227" w:rsidP="00C813E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77"/>
      </w:tblGrid>
      <w:tr w:rsidR="00CC2976" w:rsidTr="00365622">
        <w:trPr>
          <w:trHeight w:val="425"/>
        </w:trPr>
        <w:tc>
          <w:tcPr>
            <w:tcW w:w="1668" w:type="dxa"/>
          </w:tcPr>
          <w:p w:rsidR="00CC2976" w:rsidRPr="00EA7590" w:rsidRDefault="00CC2976" w:rsidP="00CC2976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677" w:type="dxa"/>
          </w:tcPr>
          <w:p w:rsidR="00CC2976" w:rsidRPr="00EA7590" w:rsidRDefault="00CC2976" w:rsidP="00E976B6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  <w:r w:rsidR="00E97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выступлений</w:t>
            </w:r>
          </w:p>
        </w:tc>
      </w:tr>
      <w:tr w:rsidR="00E976B6" w:rsidTr="004E1BF3">
        <w:trPr>
          <w:trHeight w:val="300"/>
        </w:trPr>
        <w:tc>
          <w:tcPr>
            <w:tcW w:w="9345" w:type="dxa"/>
            <w:gridSpan w:val="2"/>
          </w:tcPr>
          <w:p w:rsidR="00E976B6" w:rsidRPr="00EA7590" w:rsidRDefault="00E976B6" w:rsidP="00CC2976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первый</w:t>
            </w:r>
          </w:p>
        </w:tc>
      </w:tr>
      <w:tr w:rsidR="00CC2976" w:rsidRPr="004E641E" w:rsidTr="00B71586">
        <w:trPr>
          <w:trHeight w:val="304"/>
        </w:trPr>
        <w:tc>
          <w:tcPr>
            <w:tcW w:w="1668" w:type="dxa"/>
          </w:tcPr>
          <w:p w:rsidR="00CC2976" w:rsidRPr="004E1BF3" w:rsidRDefault="00CC2976" w:rsidP="006478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9.30 </w:t>
            </w:r>
            <w:r w:rsidR="004E1BF3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77" w:type="dxa"/>
          </w:tcPr>
          <w:p w:rsidR="006E3C28" w:rsidRPr="00DF2822" w:rsidRDefault="004E641E" w:rsidP="00DF2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CC2976" w:rsidRPr="00DF28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DF7B3C" w:rsidRPr="00DF2822">
              <w:rPr>
                <w:rFonts w:ascii="Times New Roman" w:hAnsi="Times New Roman" w:cs="Times New Roman"/>
                <w:sz w:val="24"/>
                <w:szCs w:val="24"/>
              </w:rPr>
              <w:t>семинара и</w:t>
            </w:r>
            <w:r w:rsidR="00CC2976" w:rsidRPr="00DF2822">
              <w:rPr>
                <w:rFonts w:ascii="Times New Roman" w:hAnsi="Times New Roman" w:cs="Times New Roman"/>
                <w:sz w:val="24"/>
                <w:szCs w:val="24"/>
              </w:rPr>
              <w:t> выдача раздаточного материала</w:t>
            </w:r>
          </w:p>
        </w:tc>
      </w:tr>
      <w:tr w:rsidR="00E976B6" w:rsidRPr="004E641E" w:rsidTr="00465AB6">
        <w:tc>
          <w:tcPr>
            <w:tcW w:w="1668" w:type="dxa"/>
          </w:tcPr>
          <w:p w:rsidR="00E976B6" w:rsidRPr="004E1BF3" w:rsidRDefault="006478C1" w:rsidP="006478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976B6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E976B6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DF2822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76B6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</w:tcPr>
          <w:p w:rsidR="006478C1" w:rsidRDefault="00AB3BA5" w:rsidP="008743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DF2822" w:rsidRPr="009F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система квалификаций: современные особенности и тенденции. </w:t>
            </w:r>
          </w:p>
          <w:p w:rsidR="00E976B6" w:rsidRPr="00DF2822" w:rsidRDefault="00CA2978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возникновения. 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>Актуальные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мире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F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9E4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государства до работодателей. </w:t>
            </w:r>
            <w:r w:rsidR="009F4E1E" w:rsidRPr="009F4E1E">
              <w:rPr>
                <w:rFonts w:ascii="Times New Roman" w:hAnsi="Times New Roman" w:cs="Times New Roman"/>
                <w:sz w:val="24"/>
                <w:szCs w:val="24"/>
              </w:rPr>
              <w:t>Квалификации и компетенции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 квалификаций. </w:t>
            </w:r>
            <w:r w:rsidR="004E1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586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F23F6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</w:t>
            </w:r>
            <w:r w:rsidR="00B71586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822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квалификаций</w:t>
            </w:r>
            <w:r w:rsidR="009E4D51">
              <w:rPr>
                <w:rFonts w:ascii="Times New Roman" w:hAnsi="Times New Roman" w:cs="Times New Roman"/>
                <w:sz w:val="24"/>
                <w:szCs w:val="24"/>
              </w:rPr>
              <w:t>. Вопросы гармонизации процедур аттестации персонала</w:t>
            </w:r>
          </w:p>
        </w:tc>
      </w:tr>
      <w:tr w:rsidR="00E976B6" w:rsidRPr="004E641E" w:rsidTr="004475E3">
        <w:trPr>
          <w:trHeight w:val="319"/>
        </w:trPr>
        <w:tc>
          <w:tcPr>
            <w:tcW w:w="1668" w:type="dxa"/>
          </w:tcPr>
          <w:p w:rsidR="00E976B6" w:rsidRPr="004E1BF3" w:rsidRDefault="00E976B6" w:rsidP="006478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11.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7" w:type="dxa"/>
          </w:tcPr>
          <w:p w:rsidR="00E976B6" w:rsidRPr="00DF2822" w:rsidRDefault="00365622" w:rsidP="006E3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822" w:rsidRPr="00DF2822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</w:tr>
      <w:tr w:rsidR="00E976B6" w:rsidRPr="004E641E" w:rsidTr="00465AB6">
        <w:tc>
          <w:tcPr>
            <w:tcW w:w="1668" w:type="dxa"/>
          </w:tcPr>
          <w:p w:rsidR="00E976B6" w:rsidRPr="004E1BF3" w:rsidRDefault="00E976B6" w:rsidP="006478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13.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7" w:type="dxa"/>
          </w:tcPr>
          <w:p w:rsidR="004E1BF3" w:rsidRDefault="00AB3BA5" w:rsidP="00365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71586" w:rsidRPr="009F4E1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стандарты</w:t>
            </w:r>
            <w:r w:rsidR="00B71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622" w:rsidRDefault="00CA2978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профстандартов в 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822" w:rsidRPr="00DF28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</w:t>
            </w:r>
            <w:r w:rsidR="00DF2822">
              <w:rPr>
                <w:rFonts w:ascii="Times New Roman" w:hAnsi="Times New Roman" w:cs="Times New Roman"/>
                <w:sz w:val="24"/>
                <w:szCs w:val="24"/>
              </w:rPr>
              <w:t>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822" w:rsidRPr="00DF28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DF28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профессиональных стандартов </w:t>
            </w:r>
            <w:r w:rsidR="00DF2822" w:rsidRPr="00DF2822">
              <w:rPr>
                <w:rFonts w:ascii="Times New Roman" w:hAnsi="Times New Roman" w:cs="Times New Roman"/>
                <w:sz w:val="24"/>
                <w:szCs w:val="24"/>
              </w:rPr>
              <w:t>для организаций с гос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 </w:t>
            </w:r>
            <w:r w:rsidR="00DF2822" w:rsidRPr="00DF2822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B71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622" w:rsidRDefault="00365622" w:rsidP="00365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B6" w:rsidRPr="00DF2822" w:rsidRDefault="00365622" w:rsidP="00365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3BA5" w:rsidRPr="00AB3BA5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 w:rsidR="009E4D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B3BA5" w:rsidRPr="00AB3BA5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9E4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BA5" w:rsidRPr="00AB3BA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первичному внедрению профстандартов </w:t>
            </w:r>
          </w:p>
        </w:tc>
      </w:tr>
      <w:tr w:rsidR="00E976B6" w:rsidRPr="004E641E" w:rsidTr="00CA2978">
        <w:trPr>
          <w:trHeight w:val="356"/>
        </w:trPr>
        <w:tc>
          <w:tcPr>
            <w:tcW w:w="1668" w:type="dxa"/>
          </w:tcPr>
          <w:p w:rsidR="00E976B6" w:rsidRPr="004E1BF3" w:rsidRDefault="00E976B6" w:rsidP="009C25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7677" w:type="dxa"/>
          </w:tcPr>
          <w:p w:rsidR="00E976B6" w:rsidRPr="00DF2822" w:rsidRDefault="00DF2822" w:rsidP="006E3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E976B6" w:rsidRPr="004E641E" w:rsidTr="00465AB6">
        <w:trPr>
          <w:trHeight w:val="391"/>
        </w:trPr>
        <w:tc>
          <w:tcPr>
            <w:tcW w:w="1668" w:type="dxa"/>
          </w:tcPr>
          <w:p w:rsidR="00E976B6" w:rsidRPr="004E1BF3" w:rsidRDefault="00E976B6" w:rsidP="00DF282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7677" w:type="dxa"/>
          </w:tcPr>
          <w:p w:rsidR="004E1BF3" w:rsidRDefault="00AB3BA5" w:rsidP="00AB3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9F4E1E" w:rsidRPr="009F4E1E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квалификаций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76B6" w:rsidRPr="00DF2822" w:rsidRDefault="00CA2978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системы и особенности взаимодействия между ними: 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Национальный совет при Президенте Российской Федерации по профессиональным квалификациям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Советы по профессиональным квалификациям, центры оценки квалификации,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кзаменационные центры.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>езависим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622"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Оценочные средства: особенности формирования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профэкзамена. </w:t>
            </w:r>
          </w:p>
        </w:tc>
      </w:tr>
      <w:tr w:rsidR="006478C1" w:rsidRPr="004E641E" w:rsidTr="00DE457E">
        <w:trPr>
          <w:trHeight w:val="297"/>
        </w:trPr>
        <w:tc>
          <w:tcPr>
            <w:tcW w:w="1668" w:type="dxa"/>
          </w:tcPr>
          <w:p w:rsidR="006478C1" w:rsidRPr="004E1BF3" w:rsidRDefault="006478C1" w:rsidP="00DF282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</w:t>
            </w:r>
            <w:r w:rsidR="004E1BF3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7677" w:type="dxa"/>
          </w:tcPr>
          <w:p w:rsidR="006478C1" w:rsidRPr="00DF2822" w:rsidRDefault="00365622" w:rsidP="00365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C1" w:rsidRPr="00DF2822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</w:tr>
      <w:tr w:rsidR="00E976B6" w:rsidRPr="004E641E" w:rsidTr="00465AB6">
        <w:tc>
          <w:tcPr>
            <w:tcW w:w="1668" w:type="dxa"/>
          </w:tcPr>
          <w:p w:rsidR="00E976B6" w:rsidRPr="004E1BF3" w:rsidRDefault="00E976B6" w:rsidP="004E1BF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</w:t>
            </w:r>
            <w:r w:rsidR="006478C1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7" w:type="dxa"/>
          </w:tcPr>
          <w:p w:rsidR="004E1BF3" w:rsidRDefault="00AB3BA5" w:rsidP="006E3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2C1F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4E1E" w:rsidRPr="009F4E1E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рофессиональные стандарты</w:t>
            </w:r>
            <w:r w:rsidR="00DE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специалистов в области сметного нормирования.</w:t>
            </w:r>
            <w:r w:rsidR="00DE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622" w:rsidRDefault="00365622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стандарт</w:t>
            </w:r>
            <w:r w:rsidR="009F4E1E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 </w:t>
            </w:r>
            <w:r w:rsidR="009F4E1E" w:rsidRPr="00250C06">
              <w:rPr>
                <w:rFonts w:ascii="Times New Roman" w:hAnsi="Times New Roman" w:cs="Times New Roman"/>
                <w:sz w:val="24"/>
                <w:szCs w:val="24"/>
              </w:rPr>
              <w:t>области планово-экономического обеспечения строительного производства</w:t>
            </w:r>
            <w:r w:rsidR="00C31DB9">
              <w:rPr>
                <w:rFonts w:ascii="Times New Roman" w:hAnsi="Times New Roman" w:cs="Times New Roman"/>
                <w:sz w:val="24"/>
                <w:szCs w:val="24"/>
              </w:rPr>
              <w:t xml:space="preserve"> (ПС ПЭО)</w:t>
            </w:r>
            <w:r w:rsidR="009F4E1E" w:rsidRPr="00250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62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по ценообразованию и стоимостному инжинирингу в области градостроительства (ПС ЦС</w:t>
            </w:r>
            <w:r w:rsidR="00447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="009F4E1E" w:rsidRPr="00250C0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AB3BA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стандартов.</w:t>
            </w:r>
            <w:r w:rsidR="009F4E1E" w:rsidRPr="00250C0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</w:t>
            </w:r>
            <w:r w:rsidR="00DE457E">
              <w:rPr>
                <w:rFonts w:ascii="Times New Roman" w:hAnsi="Times New Roman" w:cs="Times New Roman"/>
                <w:sz w:val="24"/>
                <w:szCs w:val="24"/>
              </w:rPr>
              <w:t>ти формирования и р</w:t>
            </w:r>
            <w:r w:rsidR="009F4E1E" w:rsidRPr="00250C06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точки зрения на документы. </w:t>
            </w:r>
          </w:p>
          <w:p w:rsidR="00365622" w:rsidRDefault="00365622" w:rsidP="006E3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9" w:rsidRPr="00DF2822" w:rsidRDefault="00365622" w:rsidP="00365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3656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45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475E3" w:rsidRPr="004475E3">
              <w:rPr>
                <w:rFonts w:ascii="Times New Roman" w:hAnsi="Times New Roman" w:cs="Times New Roman"/>
                <w:sz w:val="24"/>
                <w:szCs w:val="24"/>
              </w:rPr>
              <w:t>Поиск ошибок и внесение изменений в трудовых функциях профессиональных стандартов для специалистов в области сметного нормирования</w:t>
            </w:r>
          </w:p>
        </w:tc>
      </w:tr>
      <w:tr w:rsidR="00E976B6" w:rsidRPr="004E641E" w:rsidTr="00645234">
        <w:tc>
          <w:tcPr>
            <w:tcW w:w="9345" w:type="dxa"/>
            <w:gridSpan w:val="2"/>
          </w:tcPr>
          <w:p w:rsidR="00E976B6" w:rsidRPr="006E3C28" w:rsidRDefault="00E976B6" w:rsidP="00E97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второй</w:t>
            </w:r>
          </w:p>
        </w:tc>
      </w:tr>
      <w:tr w:rsidR="00F26D12" w:rsidRPr="004E641E" w:rsidTr="00DE457E">
        <w:trPr>
          <w:trHeight w:val="1496"/>
        </w:trPr>
        <w:tc>
          <w:tcPr>
            <w:tcW w:w="1668" w:type="dxa"/>
          </w:tcPr>
          <w:p w:rsidR="00F26D12" w:rsidRPr="004E1BF3" w:rsidRDefault="00E74EEE" w:rsidP="00E74E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26D12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F26D12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6D12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</w:tcPr>
          <w:p w:rsidR="004E1BF3" w:rsidRDefault="00AB3BA5" w:rsidP="003656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65622" w:rsidRPr="0036562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разработки новых профессиональных стандартов для сметчиков и внесение изменений в имеющиеся</w:t>
            </w:r>
            <w:r w:rsidR="00DE4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4F0" w:rsidRDefault="004475E3" w:rsidP="004475E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E3">
              <w:rPr>
                <w:rFonts w:ascii="Times New Roman" w:hAnsi="Times New Roman" w:cs="Times New Roman"/>
                <w:sz w:val="24"/>
                <w:szCs w:val="24"/>
              </w:rPr>
              <w:t>Вопросы разработки новых профессиональных стандартов для сметчиков и внесение изменений в имеющиеся. Реформа ценообразования в строительстве: переход от отраслевых норм к Единым государственным требованиям. Возникновение новых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Развитие нормативной базы. </w:t>
            </w:r>
          </w:p>
          <w:p w:rsidR="0010664C" w:rsidRPr="004475E3" w:rsidRDefault="00B444F0" w:rsidP="00B444F0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F0">
              <w:rPr>
                <w:rFonts w:ascii="Times New Roman" w:hAnsi="Times New Roman" w:cs="Times New Roman"/>
                <w:sz w:val="24"/>
                <w:szCs w:val="24"/>
              </w:rPr>
              <w:t>Функционирование федеральной государственной информационной системы ценообразования в строительстве (ФГИС ЦС),</w:t>
            </w:r>
            <w:r w:rsidR="00D2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75E3" w:rsidRPr="004475E3">
              <w:rPr>
                <w:rFonts w:ascii="Times New Roman" w:hAnsi="Times New Roman" w:cs="Times New Roman"/>
                <w:sz w:val="24"/>
                <w:szCs w:val="24"/>
              </w:rPr>
              <w:t>азвитие системы нормирования и разработки сметных норм.</w:t>
            </w:r>
          </w:p>
        </w:tc>
      </w:tr>
      <w:tr w:rsidR="00E74EEE" w:rsidRPr="004E641E" w:rsidTr="00E74EEE">
        <w:trPr>
          <w:trHeight w:val="242"/>
        </w:trPr>
        <w:tc>
          <w:tcPr>
            <w:tcW w:w="1668" w:type="dxa"/>
          </w:tcPr>
          <w:p w:rsidR="00E74EEE" w:rsidRPr="004E1BF3" w:rsidRDefault="00E74EEE" w:rsidP="006C5C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 – 11.30</w:t>
            </w:r>
          </w:p>
        </w:tc>
        <w:tc>
          <w:tcPr>
            <w:tcW w:w="7677" w:type="dxa"/>
          </w:tcPr>
          <w:p w:rsidR="00E74EEE" w:rsidRPr="00DF2822" w:rsidRDefault="00AB3BA5" w:rsidP="006C5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EEE" w:rsidRPr="00DF2822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</w:tr>
      <w:tr w:rsidR="00E74EEE" w:rsidRPr="004E641E" w:rsidTr="00250C06">
        <w:trPr>
          <w:trHeight w:val="828"/>
        </w:trPr>
        <w:tc>
          <w:tcPr>
            <w:tcW w:w="1668" w:type="dxa"/>
          </w:tcPr>
          <w:p w:rsidR="00E74EEE" w:rsidRPr="004E1BF3" w:rsidRDefault="00E74EEE" w:rsidP="00E74E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7677" w:type="dxa"/>
          </w:tcPr>
          <w:p w:rsidR="004E1BF3" w:rsidRDefault="00AB3BA5" w:rsidP="00DE4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2C1F0C" w:rsidRPr="002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стандарты для сметчиков: актуальные </w:t>
            </w:r>
            <w:r w:rsidR="002C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2C1F0C" w:rsidRPr="002C1F0C"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  <w:r w:rsidR="002C1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75E3" w:rsidRDefault="004475E3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«ПЭО»: трудовые функции, наименования должностей, важные детали. </w:t>
            </w:r>
          </w:p>
          <w:p w:rsidR="00B444F0" w:rsidRDefault="004475E3" w:rsidP="004E1BF3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E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профессионального стандарта «ЦСИ»: трудовые функции, наименования должностей, рассмотрение появления новых должностей </w:t>
            </w:r>
            <w:r w:rsidR="00B444F0" w:rsidRPr="00B444F0">
              <w:rPr>
                <w:rFonts w:ascii="Times New Roman" w:hAnsi="Times New Roman" w:cs="Times New Roman"/>
                <w:sz w:val="24"/>
                <w:szCs w:val="24"/>
              </w:rPr>
              <w:t>(Специалист ценообразования и сметного нормирования, Инженер по проектно-сметной работе, Оценщики и эксперты, Консультанты по финансовым вопросам и инвестициям, Аудит (в том числе технологический ценовой аудит) реализации проектов и другие) рассмотрение появления новых должностей (Специалист по мониторингу цен строительных ресурсов, специалист по нормированию и другие), важные детали</w:t>
            </w:r>
          </w:p>
          <w:p w:rsidR="00E74EEE" w:rsidRDefault="00E74EEE" w:rsidP="004E1BF3">
            <w:pPr>
              <w:ind w:left="742"/>
              <w:jc w:val="both"/>
              <w:rPr>
                <w:rFonts w:cs="Times New Roman"/>
              </w:rPr>
            </w:pPr>
          </w:p>
        </w:tc>
      </w:tr>
      <w:tr w:rsidR="00B55781" w:rsidRPr="004E641E" w:rsidTr="00465AB6">
        <w:trPr>
          <w:trHeight w:val="350"/>
        </w:trPr>
        <w:tc>
          <w:tcPr>
            <w:tcW w:w="1668" w:type="dxa"/>
          </w:tcPr>
          <w:p w:rsidR="00B55781" w:rsidRPr="004E1BF3" w:rsidRDefault="00B55781" w:rsidP="0090030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7677" w:type="dxa"/>
          </w:tcPr>
          <w:p w:rsidR="00B55781" w:rsidRPr="00E976B6" w:rsidRDefault="00B55781" w:rsidP="004A033D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bCs/>
                <w:iCs/>
              </w:rPr>
            </w:pPr>
            <w:r w:rsidRPr="00E976B6">
              <w:rPr>
                <w:rFonts w:cs="Times New Roman"/>
                <w:bCs/>
                <w:iCs/>
              </w:rPr>
              <w:t>Перерыв на обед</w:t>
            </w:r>
          </w:p>
        </w:tc>
      </w:tr>
      <w:tr w:rsidR="008F6F57" w:rsidRPr="004E641E" w:rsidTr="00DE457E">
        <w:trPr>
          <w:trHeight w:val="281"/>
        </w:trPr>
        <w:tc>
          <w:tcPr>
            <w:tcW w:w="1668" w:type="dxa"/>
          </w:tcPr>
          <w:p w:rsidR="008F6F57" w:rsidRPr="004E1BF3" w:rsidRDefault="00B55781" w:rsidP="00430BD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="000E4BA4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0795E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="000E4BA4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F6F57" w:rsidRPr="004E1BF3" w:rsidRDefault="008F6F57" w:rsidP="00430B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</w:tcPr>
          <w:p w:rsidR="000E4BA4" w:rsidRPr="00365622" w:rsidRDefault="00365622" w:rsidP="00365622">
            <w:pPr>
              <w:pStyle w:val="Standard"/>
              <w:tabs>
                <w:tab w:val="right" w:pos="6866"/>
              </w:tabs>
              <w:autoSpaceDE w:val="0"/>
              <w:spacing w:line="200" w:lineRule="atLeast"/>
              <w:jc w:val="both"/>
            </w:pPr>
            <w:r w:rsidRPr="00365622">
              <w:rPr>
                <w:rFonts w:cs="Times New Roman"/>
                <w:b/>
              </w:rPr>
              <w:t>Практическое занятие</w:t>
            </w:r>
            <w:r w:rsidRPr="00365622">
              <w:rPr>
                <w:rFonts w:cs="Times New Roman"/>
              </w:rPr>
              <w:t xml:space="preserve"> - </w:t>
            </w:r>
            <w:r w:rsidR="004475E3" w:rsidRPr="004475E3">
              <w:rPr>
                <w:rFonts w:cs="Times New Roman"/>
              </w:rPr>
              <w:t>Поиск ошибок в сметной документации (на конкретных примерах)</w:t>
            </w:r>
          </w:p>
        </w:tc>
      </w:tr>
      <w:tr w:rsidR="00E74EEE" w:rsidRPr="004E641E" w:rsidTr="00E74EEE">
        <w:trPr>
          <w:trHeight w:val="338"/>
        </w:trPr>
        <w:tc>
          <w:tcPr>
            <w:tcW w:w="1668" w:type="dxa"/>
          </w:tcPr>
          <w:p w:rsidR="00E74EEE" w:rsidRPr="004E1BF3" w:rsidRDefault="00E74EEE" w:rsidP="006C5C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</w:t>
            </w:r>
            <w:r w:rsidR="004E1BF3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7677" w:type="dxa"/>
          </w:tcPr>
          <w:p w:rsidR="00E74EEE" w:rsidRPr="00250C06" w:rsidRDefault="00AB3BA5" w:rsidP="006C5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EEE" w:rsidRPr="00250C06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</w:tr>
      <w:tr w:rsidR="0090030C" w:rsidRPr="004E641E" w:rsidTr="00465AB6">
        <w:trPr>
          <w:trHeight w:val="455"/>
        </w:trPr>
        <w:tc>
          <w:tcPr>
            <w:tcW w:w="1668" w:type="dxa"/>
          </w:tcPr>
          <w:p w:rsidR="0090030C" w:rsidRPr="004E1BF3" w:rsidRDefault="0090030C" w:rsidP="00E74E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15:</w:t>
            </w:r>
            <w:r w:rsidR="00E74EEE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E74EEE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74EEE"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1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7" w:type="dxa"/>
          </w:tcPr>
          <w:p w:rsidR="00365622" w:rsidRDefault="00E74EEE" w:rsidP="00365622">
            <w:pPr>
              <w:pStyle w:val="Standard"/>
              <w:tabs>
                <w:tab w:val="right" w:pos="6866"/>
              </w:tabs>
              <w:autoSpaceDE w:val="0"/>
              <w:spacing w:line="200" w:lineRule="atLeast"/>
              <w:jc w:val="both"/>
            </w:pPr>
            <w:r w:rsidRPr="00DE457E">
              <w:rPr>
                <w:b/>
              </w:rPr>
              <w:t>Итоговая аттестация</w:t>
            </w:r>
            <w:r w:rsidRPr="00250C06">
              <w:t xml:space="preserve"> </w:t>
            </w:r>
          </w:p>
          <w:p w:rsidR="00365622" w:rsidRDefault="00365622" w:rsidP="00365622">
            <w:pPr>
              <w:pStyle w:val="Standard"/>
              <w:tabs>
                <w:tab w:val="right" w:pos="6866"/>
              </w:tabs>
              <w:autoSpaceDE w:val="0"/>
              <w:spacing w:line="200" w:lineRule="atLeast"/>
              <w:jc w:val="both"/>
            </w:pPr>
            <w:r>
              <w:t>Подведение итогов.</w:t>
            </w:r>
          </w:p>
          <w:p w:rsidR="0090030C" w:rsidRPr="00250C06" w:rsidRDefault="00E74EEE" w:rsidP="00365622">
            <w:pPr>
              <w:pStyle w:val="Standard"/>
              <w:tabs>
                <w:tab w:val="right" w:pos="6866"/>
              </w:tabs>
              <w:autoSpaceDE w:val="0"/>
              <w:spacing w:line="200" w:lineRule="atLeast"/>
              <w:jc w:val="both"/>
            </w:pPr>
            <w:r w:rsidRPr="00250C06">
              <w:t xml:space="preserve">Выдача удостоверений повышения квалификации </w:t>
            </w:r>
          </w:p>
        </w:tc>
      </w:tr>
    </w:tbl>
    <w:p w:rsidR="00BB3A83" w:rsidRDefault="00BB3A83" w:rsidP="00E74EEE"/>
    <w:sectPr w:rsidR="00BB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53" w:rsidRDefault="00750953" w:rsidP="00A811A2">
      <w:pPr>
        <w:spacing w:after="0" w:line="240" w:lineRule="auto"/>
      </w:pPr>
      <w:r>
        <w:separator/>
      </w:r>
    </w:p>
  </w:endnote>
  <w:endnote w:type="continuationSeparator" w:id="0">
    <w:p w:rsidR="00750953" w:rsidRDefault="00750953" w:rsidP="00A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53" w:rsidRDefault="00750953" w:rsidP="00A811A2">
      <w:pPr>
        <w:spacing w:after="0" w:line="240" w:lineRule="auto"/>
      </w:pPr>
      <w:r>
        <w:separator/>
      </w:r>
    </w:p>
  </w:footnote>
  <w:footnote w:type="continuationSeparator" w:id="0">
    <w:p w:rsidR="00750953" w:rsidRDefault="00750953" w:rsidP="00A8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8E"/>
    <w:rsid w:val="00027FEF"/>
    <w:rsid w:val="00095B85"/>
    <w:rsid w:val="000A0C72"/>
    <w:rsid w:val="000B1B66"/>
    <w:rsid w:val="000E4BA4"/>
    <w:rsid w:val="000F3C8D"/>
    <w:rsid w:val="0010648E"/>
    <w:rsid w:val="0010664C"/>
    <w:rsid w:val="00161B8B"/>
    <w:rsid w:val="001B1756"/>
    <w:rsid w:val="001B736A"/>
    <w:rsid w:val="001C4140"/>
    <w:rsid w:val="0021618B"/>
    <w:rsid w:val="00250C06"/>
    <w:rsid w:val="00273F47"/>
    <w:rsid w:val="00291808"/>
    <w:rsid w:val="002C1F0C"/>
    <w:rsid w:val="002D3227"/>
    <w:rsid w:val="002E358F"/>
    <w:rsid w:val="00317791"/>
    <w:rsid w:val="00365622"/>
    <w:rsid w:val="00372926"/>
    <w:rsid w:val="00375775"/>
    <w:rsid w:val="0038482A"/>
    <w:rsid w:val="003912EF"/>
    <w:rsid w:val="003B63A8"/>
    <w:rsid w:val="003C053E"/>
    <w:rsid w:val="00430BD1"/>
    <w:rsid w:val="004475E3"/>
    <w:rsid w:val="00465AB6"/>
    <w:rsid w:val="0047754C"/>
    <w:rsid w:val="004A033D"/>
    <w:rsid w:val="004C078F"/>
    <w:rsid w:val="004C53B6"/>
    <w:rsid w:val="004D0446"/>
    <w:rsid w:val="004E1BF3"/>
    <w:rsid w:val="004E641E"/>
    <w:rsid w:val="004F1B2E"/>
    <w:rsid w:val="00504EED"/>
    <w:rsid w:val="005767F6"/>
    <w:rsid w:val="0058701E"/>
    <w:rsid w:val="005D1733"/>
    <w:rsid w:val="006478C1"/>
    <w:rsid w:val="0066550F"/>
    <w:rsid w:val="006764BF"/>
    <w:rsid w:val="00687A52"/>
    <w:rsid w:val="006E23AC"/>
    <w:rsid w:val="006E3C28"/>
    <w:rsid w:val="006E45B9"/>
    <w:rsid w:val="006F00A3"/>
    <w:rsid w:val="007210D7"/>
    <w:rsid w:val="00726C18"/>
    <w:rsid w:val="00750953"/>
    <w:rsid w:val="00754837"/>
    <w:rsid w:val="00771B01"/>
    <w:rsid w:val="00777ABB"/>
    <w:rsid w:val="007A7D06"/>
    <w:rsid w:val="007C6033"/>
    <w:rsid w:val="007E427C"/>
    <w:rsid w:val="00866637"/>
    <w:rsid w:val="008743C8"/>
    <w:rsid w:val="008C2DDB"/>
    <w:rsid w:val="008C440B"/>
    <w:rsid w:val="008F54D1"/>
    <w:rsid w:val="008F6F57"/>
    <w:rsid w:val="0090030C"/>
    <w:rsid w:val="00956D3A"/>
    <w:rsid w:val="009718BA"/>
    <w:rsid w:val="009B2D6A"/>
    <w:rsid w:val="009E45ED"/>
    <w:rsid w:val="009E4D51"/>
    <w:rsid w:val="009F4E1E"/>
    <w:rsid w:val="00A811A2"/>
    <w:rsid w:val="00AA1257"/>
    <w:rsid w:val="00AB3BA5"/>
    <w:rsid w:val="00AC7BF6"/>
    <w:rsid w:val="00AE7083"/>
    <w:rsid w:val="00B13212"/>
    <w:rsid w:val="00B1603F"/>
    <w:rsid w:val="00B2644E"/>
    <w:rsid w:val="00B444F0"/>
    <w:rsid w:val="00B47A68"/>
    <w:rsid w:val="00B55781"/>
    <w:rsid w:val="00B60EF7"/>
    <w:rsid w:val="00B71586"/>
    <w:rsid w:val="00B81039"/>
    <w:rsid w:val="00BB3A83"/>
    <w:rsid w:val="00BE010B"/>
    <w:rsid w:val="00BE710D"/>
    <w:rsid w:val="00C03890"/>
    <w:rsid w:val="00C0795E"/>
    <w:rsid w:val="00C31DB9"/>
    <w:rsid w:val="00C813E4"/>
    <w:rsid w:val="00CA2978"/>
    <w:rsid w:val="00CA5269"/>
    <w:rsid w:val="00CB1E41"/>
    <w:rsid w:val="00CB3B55"/>
    <w:rsid w:val="00CC2976"/>
    <w:rsid w:val="00CD1550"/>
    <w:rsid w:val="00D01883"/>
    <w:rsid w:val="00D24DC8"/>
    <w:rsid w:val="00D77BE7"/>
    <w:rsid w:val="00DA7834"/>
    <w:rsid w:val="00DB0EB9"/>
    <w:rsid w:val="00DC4548"/>
    <w:rsid w:val="00DE457E"/>
    <w:rsid w:val="00DF2822"/>
    <w:rsid w:val="00DF7B3C"/>
    <w:rsid w:val="00E04B63"/>
    <w:rsid w:val="00E74EEE"/>
    <w:rsid w:val="00E909C5"/>
    <w:rsid w:val="00E91CDE"/>
    <w:rsid w:val="00E976B6"/>
    <w:rsid w:val="00EA7590"/>
    <w:rsid w:val="00EB6ECC"/>
    <w:rsid w:val="00EC4BE2"/>
    <w:rsid w:val="00EE4741"/>
    <w:rsid w:val="00F23F61"/>
    <w:rsid w:val="00F26D12"/>
    <w:rsid w:val="00F33787"/>
    <w:rsid w:val="00F55139"/>
    <w:rsid w:val="00F8181C"/>
    <w:rsid w:val="00F950BF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C5D0-E3FF-43CE-A58C-E88BD38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8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870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E4"/>
    <w:pPr>
      <w:spacing w:after="0" w:line="240" w:lineRule="auto"/>
    </w:pPr>
  </w:style>
  <w:style w:type="paragraph" w:customStyle="1" w:styleId="Standard">
    <w:name w:val="Standard"/>
    <w:rsid w:val="00C813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 светлая1"/>
    <w:basedOn w:val="a1"/>
    <w:uiPriority w:val="40"/>
    <w:rsid w:val="00C813E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CC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5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0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55139"/>
  </w:style>
  <w:style w:type="character" w:styleId="a7">
    <w:name w:val="Hyperlink"/>
    <w:rsid w:val="00754837"/>
    <w:rPr>
      <w:rFonts w:ascii="Arial" w:hAnsi="Arial" w:cs="Arial" w:hint="default"/>
      <w:strike w:val="0"/>
      <w:dstrike w:val="0"/>
      <w:color w:val="000080"/>
      <w:sz w:val="16"/>
      <w:szCs w:val="16"/>
      <w:u w:val="none"/>
      <w:effect w:val="none"/>
    </w:rPr>
  </w:style>
  <w:style w:type="character" w:customStyle="1" w:styleId="key-valueitem-value">
    <w:name w:val="key-value__item-value"/>
    <w:basedOn w:val="a0"/>
    <w:rsid w:val="004C53B6"/>
  </w:style>
  <w:style w:type="paragraph" w:styleId="a8">
    <w:name w:val="header"/>
    <w:basedOn w:val="a"/>
    <w:link w:val="a9"/>
    <w:uiPriority w:val="99"/>
    <w:unhideWhenUsed/>
    <w:rsid w:val="00A8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1A2"/>
  </w:style>
  <w:style w:type="paragraph" w:styleId="aa">
    <w:name w:val="footer"/>
    <w:basedOn w:val="a"/>
    <w:link w:val="ab"/>
    <w:uiPriority w:val="99"/>
    <w:unhideWhenUsed/>
    <w:rsid w:val="00A8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1A2"/>
  </w:style>
  <w:style w:type="paragraph" w:styleId="ac">
    <w:name w:val="List Paragraph"/>
    <w:basedOn w:val="a"/>
    <w:uiPriority w:val="34"/>
    <w:qFormat/>
    <w:rsid w:val="0090030C"/>
    <w:pPr>
      <w:ind w:left="720"/>
      <w:contextualSpacing/>
    </w:pPr>
  </w:style>
  <w:style w:type="paragraph" w:customStyle="1" w:styleId="ConsPlusNormal">
    <w:name w:val="ConsPlusNormal"/>
    <w:rsid w:val="00C0795E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63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83507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39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638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24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601550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41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076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067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691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B937-363A-417A-AA00-48D69FDD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Поликарпова Елена Анатольевна</cp:lastModifiedBy>
  <cp:revision>2</cp:revision>
  <cp:lastPrinted>2018-05-16T08:44:00Z</cp:lastPrinted>
  <dcterms:created xsi:type="dcterms:W3CDTF">2018-05-16T08:44:00Z</dcterms:created>
  <dcterms:modified xsi:type="dcterms:W3CDTF">2018-05-16T08:44:00Z</dcterms:modified>
</cp:coreProperties>
</file>