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B8" w:rsidRDefault="00293EB8" w:rsidP="00494325">
      <w:pPr>
        <w:spacing w:after="12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93EB8" w:rsidRPr="008F61B8" w:rsidRDefault="00293EB8" w:rsidP="00293EB8">
      <w:pPr>
        <w:spacing w:after="12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8F61B8">
        <w:rPr>
          <w:rFonts w:ascii="Times New Roman" w:hAnsi="Times New Roman" w:cs="Times New Roman"/>
          <w:b/>
          <w:i/>
          <w:sz w:val="36"/>
          <w:szCs w:val="36"/>
          <w:u w:val="single"/>
        </w:rPr>
        <w:t>Р</w:t>
      </w:r>
      <w:r w:rsidR="00F9574D">
        <w:rPr>
          <w:rFonts w:ascii="Times New Roman" w:hAnsi="Times New Roman" w:cs="Times New Roman"/>
          <w:b/>
          <w:i/>
          <w:sz w:val="36"/>
          <w:szCs w:val="36"/>
          <w:u w:val="single"/>
        </w:rPr>
        <w:t>езолютирующая</w:t>
      </w:r>
      <w:proofErr w:type="spellEnd"/>
      <w:r w:rsidR="00F9574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часть</w:t>
      </w:r>
      <w:r w:rsidRPr="008F61B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КС №3,4</w:t>
      </w:r>
    </w:p>
    <w:p w:rsidR="008F61B8" w:rsidRPr="00E85698" w:rsidRDefault="008F61B8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5 декабря 2023 года в рамках </w:t>
      </w:r>
      <w:r w:rsidR="00D46FC4" w:rsidRPr="00E85698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Форума</w:t>
      </w:r>
      <w:r w:rsidR="00D46FC4" w:rsidRPr="00E8569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D46FC4" w:rsidRPr="00E85698">
        <w:rPr>
          <w:rFonts w:ascii="Times New Roman" w:hAnsi="Times New Roman" w:cs="Times New Roman"/>
          <w:i/>
          <w:sz w:val="28"/>
          <w:szCs w:val="28"/>
        </w:rPr>
        <w:t>Малоэтажная</w:t>
      </w:r>
      <w:proofErr w:type="gramEnd"/>
      <w:r w:rsidR="00D46FC4" w:rsidRPr="00E85698">
        <w:rPr>
          <w:rFonts w:ascii="Times New Roman" w:hAnsi="Times New Roman" w:cs="Times New Roman"/>
          <w:i/>
          <w:sz w:val="28"/>
          <w:szCs w:val="28"/>
        </w:rPr>
        <w:t xml:space="preserve"> Россия-2023»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447" w:rsidRPr="00E85698">
        <w:rPr>
          <w:rFonts w:ascii="Times New Roman" w:hAnsi="Times New Roman" w:cs="Times New Roman"/>
          <w:i/>
          <w:sz w:val="28"/>
          <w:szCs w:val="28"/>
        </w:rPr>
        <w:t>прошли К</w:t>
      </w:r>
      <w:r w:rsidRPr="00E85698">
        <w:rPr>
          <w:rFonts w:ascii="Times New Roman" w:hAnsi="Times New Roman" w:cs="Times New Roman"/>
          <w:i/>
          <w:sz w:val="28"/>
          <w:szCs w:val="28"/>
        </w:rPr>
        <w:t>руглые столы по темам: «Среда обитания. Архитектура. Управление малоэтажными жилыми комплексами» и «Современные инновационные технологии и инженерные системы».</w:t>
      </w:r>
    </w:p>
    <w:p w:rsidR="00A86637" w:rsidRPr="00E85698" w:rsidRDefault="00A86637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Организаторами круглых столов выступили: Национальное объединение участников строительной индустрии. Союз проектировщиков России, консалтинговое агентство «СТРОЙБЕЗПОТЕРЬ».</w:t>
      </w:r>
    </w:p>
    <w:p w:rsidR="00E65B65" w:rsidRPr="00E85698" w:rsidRDefault="00E65B65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Модератором круглых столов выступил Президент НП «Национальное объединение участников строительной индустрии»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А.Л.Лощенко</w:t>
      </w:r>
      <w:proofErr w:type="spellEnd"/>
    </w:p>
    <w:p w:rsidR="00E65B65" w:rsidRPr="00E65B65" w:rsidRDefault="00E65B65" w:rsidP="00494325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5B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вопросу «Среда обитания. Архитектура» выступили: </w:t>
      </w:r>
      <w:proofErr w:type="spellStart"/>
      <w:r w:rsidRPr="00E65B65">
        <w:rPr>
          <w:rFonts w:ascii="Times New Roman" w:hAnsi="Times New Roman" w:cs="Times New Roman"/>
          <w:b/>
          <w:i/>
          <w:sz w:val="28"/>
          <w:szCs w:val="28"/>
          <w:u w:val="single"/>
        </w:rPr>
        <w:t>С.А.Колесников</w:t>
      </w:r>
      <w:proofErr w:type="spellEnd"/>
      <w:r w:rsidRPr="00E65B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E65B65">
        <w:rPr>
          <w:rFonts w:ascii="Times New Roman" w:hAnsi="Times New Roman" w:cs="Times New Roman"/>
          <w:b/>
          <w:i/>
          <w:sz w:val="28"/>
          <w:szCs w:val="28"/>
          <w:u w:val="single"/>
        </w:rPr>
        <w:t>А.Б.Куковякин</w:t>
      </w:r>
      <w:proofErr w:type="spellEnd"/>
      <w:r w:rsidRPr="00E65B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E65B65">
        <w:rPr>
          <w:rFonts w:ascii="Times New Roman" w:hAnsi="Times New Roman" w:cs="Times New Roman"/>
          <w:b/>
          <w:i/>
          <w:sz w:val="28"/>
          <w:szCs w:val="28"/>
          <w:u w:val="single"/>
        </w:rPr>
        <w:t>Е.С.Чугуевская</w:t>
      </w:r>
      <w:proofErr w:type="spellEnd"/>
      <w:r w:rsidRPr="00E65B6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D720D" w:rsidRPr="00E85698" w:rsidRDefault="00A86637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В докладах и выступлениях </w:t>
      </w:r>
      <w:r w:rsidR="0037332C" w:rsidRPr="00E85698">
        <w:rPr>
          <w:rFonts w:ascii="Times New Roman" w:hAnsi="Times New Roman" w:cs="Times New Roman"/>
          <w:i/>
          <w:sz w:val="28"/>
          <w:szCs w:val="28"/>
        </w:rPr>
        <w:t xml:space="preserve">участников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было отмечено, </w:t>
      </w:r>
      <w:r w:rsidR="00451FE4" w:rsidRPr="00E85698">
        <w:rPr>
          <w:rFonts w:ascii="Times New Roman" w:hAnsi="Times New Roman" w:cs="Times New Roman"/>
          <w:i/>
          <w:sz w:val="28"/>
          <w:szCs w:val="28"/>
        </w:rPr>
        <w:t xml:space="preserve">что спрос на малоэтажное жилье растет со стороны граждан со средним достатком. </w:t>
      </w:r>
      <w:r w:rsidR="00BD720D" w:rsidRPr="00E85698">
        <w:rPr>
          <w:rFonts w:ascii="Times New Roman" w:hAnsi="Times New Roman" w:cs="Times New Roman"/>
          <w:i/>
          <w:sz w:val="28"/>
          <w:szCs w:val="28"/>
        </w:rPr>
        <w:t xml:space="preserve">По данным </w:t>
      </w:r>
      <w:r w:rsidR="00451FE4" w:rsidRPr="00E85698">
        <w:rPr>
          <w:rFonts w:ascii="Times New Roman" w:hAnsi="Times New Roman" w:cs="Times New Roman"/>
          <w:i/>
          <w:sz w:val="28"/>
          <w:szCs w:val="28"/>
        </w:rPr>
        <w:t>интернет-сервиса недвижимости «</w:t>
      </w:r>
      <w:r w:rsidR="00BD720D" w:rsidRPr="00E85698">
        <w:rPr>
          <w:rFonts w:ascii="Times New Roman" w:hAnsi="Times New Roman" w:cs="Times New Roman"/>
          <w:i/>
          <w:sz w:val="28"/>
          <w:szCs w:val="28"/>
        </w:rPr>
        <w:t>ЦИАН</w:t>
      </w:r>
      <w:r w:rsidR="00451FE4" w:rsidRPr="00E85698">
        <w:rPr>
          <w:rFonts w:ascii="Times New Roman" w:hAnsi="Times New Roman" w:cs="Times New Roman"/>
          <w:i/>
          <w:sz w:val="28"/>
          <w:szCs w:val="28"/>
        </w:rPr>
        <w:t>»</w:t>
      </w:r>
      <w:r w:rsidR="00BD720D" w:rsidRPr="00E85698">
        <w:rPr>
          <w:rFonts w:ascii="Times New Roman" w:hAnsi="Times New Roman" w:cs="Times New Roman"/>
          <w:i/>
          <w:sz w:val="28"/>
          <w:szCs w:val="28"/>
        </w:rPr>
        <w:t>, сейчас спросом пользуются дома площадью 100-150 м</w:t>
      </w:r>
      <w:proofErr w:type="gramStart"/>
      <w:r w:rsidR="00BD720D" w:rsidRPr="00E85698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BD720D" w:rsidRPr="00E85698">
        <w:rPr>
          <w:rFonts w:ascii="Times New Roman" w:hAnsi="Times New Roman" w:cs="Times New Roman"/>
          <w:i/>
          <w:sz w:val="28"/>
          <w:szCs w:val="28"/>
        </w:rPr>
        <w:t xml:space="preserve"> с земельными участками 7-10 соток, а располагаемый бюджет на покупку или строительство жилья в 70% случаев составляет 4-10 млн. рублей. </w:t>
      </w:r>
    </w:p>
    <w:p w:rsidR="00BD720D" w:rsidRPr="00E85698" w:rsidRDefault="00BD720D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Этап неорганизованного строительства малоэтажного жилья, с практикой продажи земельных участков без подряда</w:t>
      </w:r>
      <w:r w:rsidR="00451FE4" w:rsidRPr="00E85698">
        <w:rPr>
          <w:rFonts w:ascii="Times New Roman" w:hAnsi="Times New Roman" w:cs="Times New Roman"/>
          <w:i/>
          <w:sz w:val="28"/>
          <w:szCs w:val="28"/>
        </w:rPr>
        <w:t xml:space="preserve"> и возведением </w:t>
      </w:r>
      <w:r w:rsidR="0006259A" w:rsidRPr="00E85698">
        <w:rPr>
          <w:rFonts w:ascii="Times New Roman" w:hAnsi="Times New Roman" w:cs="Times New Roman"/>
          <w:i/>
          <w:sz w:val="28"/>
          <w:szCs w:val="28"/>
        </w:rPr>
        <w:t xml:space="preserve">на нем </w:t>
      </w:r>
      <w:r w:rsidR="00451FE4" w:rsidRPr="00E85698">
        <w:rPr>
          <w:rFonts w:ascii="Times New Roman" w:hAnsi="Times New Roman" w:cs="Times New Roman"/>
          <w:i/>
          <w:sz w:val="28"/>
          <w:szCs w:val="28"/>
        </w:rPr>
        <w:t>жилого дома гражданами самостоятельно «</w:t>
      </w:r>
      <w:proofErr w:type="spellStart"/>
      <w:r w:rsidR="00451FE4" w:rsidRPr="00E85698">
        <w:rPr>
          <w:rFonts w:ascii="Times New Roman" w:hAnsi="Times New Roman" w:cs="Times New Roman"/>
          <w:i/>
          <w:sz w:val="28"/>
          <w:szCs w:val="28"/>
        </w:rPr>
        <w:t>хозспособом</w:t>
      </w:r>
      <w:proofErr w:type="spellEnd"/>
      <w:r w:rsidR="00451FE4" w:rsidRPr="00E85698">
        <w:rPr>
          <w:rFonts w:ascii="Times New Roman" w:hAnsi="Times New Roman" w:cs="Times New Roman"/>
          <w:i/>
          <w:sz w:val="28"/>
          <w:szCs w:val="28"/>
        </w:rPr>
        <w:t>»</w:t>
      </w:r>
      <w:r w:rsidR="0006259A" w:rsidRPr="00E85698">
        <w:rPr>
          <w:rFonts w:ascii="Times New Roman" w:hAnsi="Times New Roman" w:cs="Times New Roman"/>
          <w:i/>
          <w:sz w:val="28"/>
          <w:szCs w:val="28"/>
        </w:rPr>
        <w:t>,</w:t>
      </w:r>
      <w:r w:rsidR="00451FE4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>постепенно сменяется приходом в этот сектор застройщиков, специализирующихся на организованном строительстве малоэтажных жилых комплексов (далее – МЖК).</w:t>
      </w:r>
    </w:p>
    <w:p w:rsidR="008E069F" w:rsidRPr="00E85698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Управляющий директор ОАО «ГИПРОГОР» </w:t>
      </w:r>
      <w:proofErr w:type="spellStart"/>
      <w:r w:rsidRPr="00E85698">
        <w:rPr>
          <w:rFonts w:ascii="Times New Roman" w:hAnsi="Times New Roman" w:cs="Times New Roman"/>
          <w:b/>
          <w:i/>
          <w:sz w:val="28"/>
          <w:szCs w:val="28"/>
        </w:rPr>
        <w:t>Е.С.Чугуевская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отметила остроту проблемы архитектурного облика малоэтажной застройки, в первую очередь строящейся не в отдельных поселках МЖК, а включенной в городскую застройку.  </w:t>
      </w:r>
      <w:proofErr w:type="gramStart"/>
      <w:r w:rsidRPr="00E85698">
        <w:rPr>
          <w:rFonts w:ascii="Times New Roman" w:hAnsi="Times New Roman" w:cs="Times New Roman"/>
          <w:i/>
          <w:sz w:val="28"/>
          <w:szCs w:val="28"/>
        </w:rPr>
        <w:t xml:space="preserve">Обозначены  такие проблемы, как низкий уровень планировочной организации, отсутствие многообразия типов жилья при комплексной застройке, отсутствие высотных и пластических доминант, отсутствие обустроенных общественных пространств, «инфраструктурные разрывы»,  то есть нехватка инфраструктурных объектов, в существующей и новой застройке, отсутствие единых стандартов для формирования «фасадов» застройки районов ИЖС, в том числе,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неурегулированность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высоты ограждений</w:t>
      </w:r>
      <w:r w:rsidRPr="00E85698">
        <w:rPr>
          <w:rFonts w:ascii="Times New Roman" w:hAnsi="Times New Roman" w:cs="Times New Roman"/>
          <w:i/>
          <w:sz w:val="28"/>
          <w:szCs w:val="28"/>
        </w:rPr>
        <w:t>, если такие предусмотрены проектом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, фрагментарность освещения, отсутствие тротуаров. </w:t>
      </w:r>
      <w:proofErr w:type="gramEnd"/>
    </w:p>
    <w:p w:rsidR="008E069F" w:rsidRPr="00E92A07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Предложены базовые принципы формирования архитектурно-</w:t>
      </w:r>
      <w:proofErr w:type="gramStart"/>
      <w:r w:rsidRPr="00E92A07">
        <w:rPr>
          <w:rFonts w:ascii="Times New Roman" w:hAnsi="Times New Roman" w:cs="Times New Roman"/>
          <w:i/>
          <w:sz w:val="28"/>
          <w:szCs w:val="28"/>
        </w:rPr>
        <w:t>планировочных решений</w:t>
      </w:r>
      <w:proofErr w:type="gramEnd"/>
      <w:r w:rsidRPr="00E92A07">
        <w:rPr>
          <w:rFonts w:ascii="Times New Roman" w:hAnsi="Times New Roman" w:cs="Times New Roman"/>
          <w:i/>
          <w:sz w:val="28"/>
          <w:szCs w:val="28"/>
        </w:rPr>
        <w:t xml:space="preserve"> для малоэтажной застройки: необходимость формирования общественных пространств, определение «базовой» архитектурной стилистики поселка, разработка планировочных решений, как полноценных архитектурных композиций.</w:t>
      </w:r>
    </w:p>
    <w:p w:rsidR="008E069F" w:rsidRPr="00E92A07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Также предложены инструменты </w:t>
      </w:r>
      <w:proofErr w:type="gramStart"/>
      <w:r w:rsidRPr="00E92A07">
        <w:rPr>
          <w:rFonts w:ascii="Times New Roman" w:hAnsi="Times New Roman" w:cs="Times New Roman"/>
          <w:i/>
          <w:sz w:val="28"/>
          <w:szCs w:val="28"/>
        </w:rPr>
        <w:t>решения проблем низкого качества архитектурных решений малоэтажной застройки</w:t>
      </w:r>
      <w:proofErr w:type="gramEnd"/>
      <w:r w:rsidRPr="00E92A07">
        <w:rPr>
          <w:rFonts w:ascii="Times New Roman" w:hAnsi="Times New Roman" w:cs="Times New Roman"/>
          <w:i/>
          <w:sz w:val="28"/>
          <w:szCs w:val="28"/>
        </w:rPr>
        <w:t>:</w:t>
      </w:r>
    </w:p>
    <w:p w:rsidR="008E069F" w:rsidRPr="00E92A07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1.</w:t>
      </w:r>
      <w:r w:rsidRPr="00E92A07">
        <w:rPr>
          <w:rFonts w:ascii="Times New Roman" w:hAnsi="Times New Roman" w:cs="Times New Roman"/>
          <w:i/>
          <w:sz w:val="28"/>
          <w:szCs w:val="28"/>
        </w:rPr>
        <w:tab/>
        <w:t>Разработка «дизайн-кода», то есть набора правил проектирования, требований и рекомендаций, с помощью которых можно сформировать стилистически единую, комфортную и безопасную городскую среду для существующей и проектируемой малоэтажной застройки</w:t>
      </w:r>
    </w:p>
    <w:p w:rsidR="008E069F" w:rsidRPr="00E92A07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2.</w:t>
      </w:r>
      <w:r w:rsidRPr="00E92A07">
        <w:rPr>
          <w:rFonts w:ascii="Times New Roman" w:hAnsi="Times New Roman" w:cs="Times New Roman"/>
          <w:i/>
          <w:sz w:val="28"/>
          <w:szCs w:val="28"/>
        </w:rPr>
        <w:tab/>
        <w:t xml:space="preserve">Разработка </w:t>
      </w:r>
      <w:proofErr w:type="gramStart"/>
      <w:r w:rsidRPr="00E92A07">
        <w:rPr>
          <w:rFonts w:ascii="Times New Roman" w:hAnsi="Times New Roman" w:cs="Times New Roman"/>
          <w:i/>
          <w:sz w:val="28"/>
          <w:szCs w:val="28"/>
        </w:rPr>
        <w:t>мастер-планов</w:t>
      </w:r>
      <w:proofErr w:type="gramEnd"/>
      <w:r w:rsidRPr="00E92A07">
        <w:rPr>
          <w:rFonts w:ascii="Times New Roman" w:hAnsi="Times New Roman" w:cs="Times New Roman"/>
          <w:i/>
          <w:sz w:val="28"/>
          <w:szCs w:val="28"/>
        </w:rPr>
        <w:t xml:space="preserve"> и проектов планировки территорий для малоэтажной застройки</w:t>
      </w:r>
    </w:p>
    <w:p w:rsidR="008E069F" w:rsidRPr="00E92A07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3.</w:t>
      </w:r>
      <w:r w:rsidRPr="00E92A07">
        <w:rPr>
          <w:rFonts w:ascii="Times New Roman" w:hAnsi="Times New Roman" w:cs="Times New Roman"/>
          <w:i/>
          <w:sz w:val="28"/>
          <w:szCs w:val="28"/>
        </w:rPr>
        <w:tab/>
        <w:t>Развернутые разделы в правилах землепользования и застройки с определением требований к формированию архитектурного облика для малоэтажной застройки</w:t>
      </w:r>
    </w:p>
    <w:p w:rsidR="008E069F" w:rsidRPr="00E92A07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4.</w:t>
      </w:r>
      <w:r w:rsidRPr="00E92A07">
        <w:rPr>
          <w:rFonts w:ascii="Times New Roman" w:hAnsi="Times New Roman" w:cs="Times New Roman"/>
          <w:i/>
          <w:sz w:val="28"/>
          <w:szCs w:val="28"/>
        </w:rPr>
        <w:tab/>
        <w:t>Выделение территорий малоэтажного строительства для комплексного развития территорий.</w:t>
      </w:r>
    </w:p>
    <w:p w:rsidR="008E069F" w:rsidRPr="00E92A07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5.</w:t>
      </w:r>
      <w:r w:rsidRPr="00E92A07">
        <w:rPr>
          <w:rFonts w:ascii="Times New Roman" w:hAnsi="Times New Roman" w:cs="Times New Roman"/>
          <w:i/>
          <w:sz w:val="28"/>
          <w:szCs w:val="28"/>
        </w:rPr>
        <w:tab/>
        <w:t>Популяризация практики архитектурных конкурсов для комплексного развития территорий малоэтажной застройки</w:t>
      </w:r>
    </w:p>
    <w:p w:rsidR="008E069F" w:rsidRPr="00E92A07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6.</w:t>
      </w:r>
      <w:r w:rsidRPr="00E92A07">
        <w:rPr>
          <w:rFonts w:ascii="Times New Roman" w:hAnsi="Times New Roman" w:cs="Times New Roman"/>
          <w:i/>
          <w:sz w:val="28"/>
          <w:szCs w:val="28"/>
        </w:rPr>
        <w:tab/>
        <w:t>Обязательность применения Свода правил «Градостроительство, КРТ. Малоэтажная модель жилой среды»</w:t>
      </w:r>
    </w:p>
    <w:p w:rsidR="008E069F" w:rsidRPr="00E85698" w:rsidRDefault="008E069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Положительный опыт разработки </w:t>
      </w:r>
      <w:proofErr w:type="gramStart"/>
      <w:r w:rsidRPr="00E85698">
        <w:rPr>
          <w:rFonts w:ascii="Times New Roman" w:hAnsi="Times New Roman" w:cs="Times New Roman"/>
          <w:i/>
          <w:sz w:val="28"/>
          <w:szCs w:val="28"/>
        </w:rPr>
        <w:t>инновационных</w:t>
      </w:r>
      <w:proofErr w:type="gram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архитектурно-проектных </w:t>
      </w:r>
      <w:r w:rsidR="009374B0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>решений на примере 3-х поселков</w:t>
      </w:r>
      <w:r w:rsidRPr="008E06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8E069F">
        <w:rPr>
          <w:rFonts w:ascii="Times New Roman" w:hAnsi="Times New Roman" w:cs="Times New Roman"/>
          <w:b/>
          <w:i/>
          <w:sz w:val="28"/>
          <w:szCs w:val="28"/>
        </w:rPr>
        <w:t>представлен</w:t>
      </w:r>
      <w:proofErr w:type="gramEnd"/>
      <w:r w:rsidRPr="008E069F">
        <w:rPr>
          <w:rFonts w:ascii="Times New Roman" w:hAnsi="Times New Roman" w:cs="Times New Roman"/>
          <w:b/>
          <w:i/>
          <w:sz w:val="28"/>
          <w:szCs w:val="28"/>
        </w:rPr>
        <w:t xml:space="preserve"> Директором и главным архитектором Архитектурной фирмы «АЛКУТА» </w:t>
      </w:r>
      <w:proofErr w:type="spellStart"/>
      <w:r w:rsidRPr="008E069F">
        <w:rPr>
          <w:rFonts w:ascii="Times New Roman" w:hAnsi="Times New Roman" w:cs="Times New Roman"/>
          <w:b/>
          <w:i/>
          <w:sz w:val="28"/>
          <w:szCs w:val="28"/>
        </w:rPr>
        <w:t>А.Б.Куковякиным</w:t>
      </w:r>
      <w:proofErr w:type="spellEnd"/>
      <w:r w:rsidRPr="008E069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85698">
        <w:rPr>
          <w:rFonts w:ascii="Times New Roman" w:hAnsi="Times New Roman" w:cs="Times New Roman"/>
          <w:i/>
          <w:sz w:val="28"/>
          <w:szCs w:val="28"/>
        </w:rPr>
        <w:t>Применение типовых архитектурных решений, названных «ФЛЭТ» (функция, логика, экономика, технология) в качестве  инструмента массовой модульной жилой застройки позволяет  ускорить и удешевить проектирование, а привязка типовых архитектурных модулей к домостроительным системам упрощает проце</w:t>
      </w:r>
      <w:proofErr w:type="gramStart"/>
      <w:r w:rsidRPr="00E85698">
        <w:rPr>
          <w:rFonts w:ascii="Times New Roman" w:hAnsi="Times New Roman" w:cs="Times New Roman"/>
          <w:i/>
          <w:sz w:val="28"/>
          <w:szCs w:val="28"/>
        </w:rPr>
        <w:t>сс стр</w:t>
      </w:r>
      <w:proofErr w:type="gram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оительства и позволяет прогнозировать сроки строительства. Разработаны модульные проектные решения для семи строительных технологий: кирпича, монолита, </w:t>
      </w:r>
      <w:proofErr w:type="gramStart"/>
      <w:r w:rsidRPr="00E85698">
        <w:rPr>
          <w:rFonts w:ascii="Times New Roman" w:hAnsi="Times New Roman" w:cs="Times New Roman"/>
          <w:i/>
          <w:sz w:val="28"/>
          <w:szCs w:val="28"/>
        </w:rPr>
        <w:t>железо-бетонного</w:t>
      </w:r>
      <w:proofErr w:type="gram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каркаса-МКС, железо-бетонного каркаса-КУБ2.5, каркаса ЛСТК, несъемной опалубки-БВЭСС, дерева,  что является важным шагом к индустриализации и типизации строительства.</w:t>
      </w:r>
    </w:p>
    <w:p w:rsidR="0006259A" w:rsidRPr="00E85698" w:rsidRDefault="0006259A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5698">
        <w:rPr>
          <w:rFonts w:ascii="Times New Roman" w:hAnsi="Times New Roman" w:cs="Times New Roman"/>
          <w:i/>
          <w:sz w:val="28"/>
          <w:szCs w:val="28"/>
        </w:rPr>
        <w:t>Положительный пример застройки, создающей не просто жилье, а среду обитания</w:t>
      </w:r>
      <w:r w:rsidR="00047A5E" w:rsidRPr="00E8569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представил </w:t>
      </w:r>
      <w:proofErr w:type="spellStart"/>
      <w:r w:rsidRPr="00E85698">
        <w:rPr>
          <w:rFonts w:ascii="Times New Roman" w:hAnsi="Times New Roman" w:cs="Times New Roman"/>
          <w:b/>
          <w:i/>
          <w:sz w:val="28"/>
          <w:szCs w:val="28"/>
        </w:rPr>
        <w:t>С.А.Колесников</w:t>
      </w:r>
      <w:proofErr w:type="spellEnd"/>
      <w:r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="00047A5E" w:rsidRPr="00E8569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t>сполнительный директор холдинга «Партнер»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85698">
        <w:rPr>
          <w:rFonts w:ascii="Times New Roman" w:hAnsi="Times New Roman" w:cs="Times New Roman"/>
          <w:i/>
          <w:sz w:val="28"/>
          <w:szCs w:val="28"/>
        </w:rPr>
        <w:t>стро</w:t>
      </w:r>
      <w:r w:rsidR="009E6B66" w:rsidRPr="00E85698">
        <w:rPr>
          <w:rFonts w:ascii="Times New Roman" w:hAnsi="Times New Roman" w:cs="Times New Roman"/>
          <w:i/>
          <w:sz w:val="28"/>
          <w:szCs w:val="28"/>
        </w:rPr>
        <w:t>ящ</w:t>
      </w:r>
      <w:r w:rsidR="00047A5E" w:rsidRPr="00E85698">
        <w:rPr>
          <w:rFonts w:ascii="Times New Roman" w:hAnsi="Times New Roman" w:cs="Times New Roman"/>
          <w:i/>
          <w:sz w:val="28"/>
          <w:szCs w:val="28"/>
        </w:rPr>
        <w:t>его</w:t>
      </w:r>
      <w:r w:rsidR="009E6B66" w:rsidRPr="00E85698">
        <w:rPr>
          <w:rFonts w:ascii="Times New Roman" w:hAnsi="Times New Roman" w:cs="Times New Roman"/>
          <w:i/>
          <w:sz w:val="28"/>
          <w:szCs w:val="28"/>
        </w:rPr>
        <w:t xml:space="preserve"> малоэтажные жилые комплексы </w:t>
      </w:r>
      <w:r w:rsidRPr="00E85698">
        <w:rPr>
          <w:rFonts w:ascii="Times New Roman" w:hAnsi="Times New Roman" w:cs="Times New Roman"/>
          <w:i/>
          <w:sz w:val="28"/>
          <w:szCs w:val="28"/>
        </w:rPr>
        <w:t>в Тюменской, Свердловской, Курганской и Омской областях.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06259A" w:rsidRPr="00E85698" w:rsidRDefault="0006259A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На примере реализуемого под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Екатеринбургом проекта малоэтажного строительства «Совушки. Город и лес» пр</w:t>
      </w:r>
      <w:r w:rsidR="00364CAF" w:rsidRPr="00E85698">
        <w:rPr>
          <w:rFonts w:ascii="Times New Roman" w:hAnsi="Times New Roman" w:cs="Times New Roman"/>
          <w:i/>
          <w:sz w:val="28"/>
          <w:szCs w:val="28"/>
        </w:rPr>
        <w:t>едставлен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комплексный подход к строительству: формирование общего архитектурного облика поселка, широких улиц, пешеходных зон, тротуаров и велодорожек строительство необходимой инженерной инфраструктуры и реализации подхода «двор без машин». </w:t>
      </w:r>
      <w:r w:rsidR="00364CAF" w:rsidRPr="00E85698">
        <w:rPr>
          <w:rFonts w:ascii="Times New Roman" w:hAnsi="Times New Roman" w:cs="Times New Roman"/>
          <w:i/>
          <w:sz w:val="28"/>
          <w:szCs w:val="28"/>
        </w:rPr>
        <w:t>В комплексе малоэтажной застройки с</w:t>
      </w:r>
      <w:r w:rsidRPr="00E85698">
        <w:rPr>
          <w:rFonts w:ascii="Times New Roman" w:hAnsi="Times New Roman" w:cs="Times New Roman"/>
          <w:i/>
          <w:sz w:val="28"/>
          <w:szCs w:val="28"/>
        </w:rPr>
        <w:t>озда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ется </w:t>
      </w:r>
      <w:r w:rsidRPr="00E85698">
        <w:rPr>
          <w:rFonts w:ascii="Times New Roman" w:hAnsi="Times New Roman" w:cs="Times New Roman"/>
          <w:i/>
          <w:sz w:val="28"/>
          <w:szCs w:val="28"/>
        </w:rPr>
        <w:t>социальн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E85698">
        <w:rPr>
          <w:rFonts w:ascii="Times New Roman" w:hAnsi="Times New Roman" w:cs="Times New Roman"/>
          <w:i/>
          <w:sz w:val="28"/>
          <w:szCs w:val="28"/>
        </w:rPr>
        <w:t>инфраструктуры: школа на 1000 мест, которая будет выкуплена</w:t>
      </w:r>
      <w:r w:rsidR="00364CAF" w:rsidRPr="00E85698">
        <w:rPr>
          <w:rFonts w:ascii="Times New Roman" w:hAnsi="Times New Roman" w:cs="Times New Roman"/>
          <w:i/>
          <w:sz w:val="28"/>
          <w:szCs w:val="28"/>
        </w:rPr>
        <w:t xml:space="preserve"> муниципалитетом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после запуска, детский сад, спортивно-оздоровительный комплекс, включающий баню и бассейн с подогреваемой водой, кафе и рестораны.</w:t>
      </w:r>
    </w:p>
    <w:p w:rsidR="009374B0" w:rsidRPr="00E85698" w:rsidRDefault="009374B0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lastRenderedPageBreak/>
        <w:t>Такой подход привлекает будущих жильцов тем, что создается не просто жилье, а среда обитания, позволяющая получить набор необходимых социальных услуг, не выезжая за пределы МЖК.</w:t>
      </w:r>
    </w:p>
    <w:p w:rsidR="0037332C" w:rsidRDefault="00E65B65" w:rsidP="00E92A0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 вопросу «Управлени</w:t>
      </w:r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малоэтажными жилыми комплексами</w:t>
      </w:r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выступили: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А.М.Дороничев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>В.А.Межецкая</w:t>
      </w:r>
      <w:proofErr w:type="spellEnd"/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С.В.Нестеров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>Ю.В.Павленков</w:t>
      </w:r>
      <w:proofErr w:type="spellEnd"/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220CFD">
        <w:rPr>
          <w:rFonts w:ascii="Times New Roman" w:hAnsi="Times New Roman" w:cs="Times New Roman"/>
          <w:b/>
          <w:i/>
          <w:sz w:val="28"/>
          <w:szCs w:val="28"/>
          <w:u w:val="single"/>
        </w:rPr>
        <w:t>Н.С.Пискунов</w:t>
      </w:r>
      <w:proofErr w:type="spellEnd"/>
      <w:r w:rsidR="00220C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>А.С.Пузанов</w:t>
      </w:r>
      <w:proofErr w:type="spellEnd"/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F83BBD">
        <w:rPr>
          <w:rFonts w:ascii="Times New Roman" w:hAnsi="Times New Roman" w:cs="Times New Roman"/>
          <w:b/>
          <w:i/>
          <w:sz w:val="28"/>
          <w:szCs w:val="28"/>
          <w:u w:val="single"/>
        </w:rPr>
        <w:t>А.О.Разин</w:t>
      </w:r>
      <w:proofErr w:type="spellEnd"/>
    </w:p>
    <w:p w:rsidR="00E92A07" w:rsidRDefault="00E92A07" w:rsidP="00E92A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0CFD" w:rsidRPr="00E85698" w:rsidRDefault="0037307D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25CD">
        <w:rPr>
          <w:rFonts w:ascii="Times New Roman" w:hAnsi="Times New Roman" w:cs="Times New Roman"/>
          <w:b/>
          <w:i/>
          <w:sz w:val="28"/>
          <w:szCs w:val="28"/>
        </w:rPr>
        <w:t xml:space="preserve">Генеральный директор Фонда «Институт экономики города» </w:t>
      </w:r>
      <w:proofErr w:type="spellStart"/>
      <w:r w:rsidRPr="00AA25CD">
        <w:rPr>
          <w:rFonts w:ascii="Times New Roman" w:hAnsi="Times New Roman" w:cs="Times New Roman"/>
          <w:b/>
          <w:i/>
          <w:sz w:val="28"/>
          <w:szCs w:val="28"/>
        </w:rPr>
        <w:t>А.С.П</w:t>
      </w:r>
      <w:r w:rsidR="00AA25CD" w:rsidRPr="00AA25CD">
        <w:rPr>
          <w:rFonts w:ascii="Times New Roman" w:hAnsi="Times New Roman" w:cs="Times New Roman"/>
          <w:b/>
          <w:i/>
          <w:sz w:val="28"/>
          <w:szCs w:val="28"/>
        </w:rPr>
        <w:t>узанов</w:t>
      </w:r>
      <w:proofErr w:type="spellEnd"/>
      <w:r w:rsidR="00AA25CD" w:rsidRPr="00AA2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25CD" w:rsidRPr="00E85698">
        <w:rPr>
          <w:rFonts w:ascii="Times New Roman" w:hAnsi="Times New Roman" w:cs="Times New Roman"/>
          <w:i/>
          <w:sz w:val="28"/>
          <w:szCs w:val="28"/>
        </w:rPr>
        <w:t xml:space="preserve">отметил, что </w:t>
      </w:r>
      <w:r w:rsidR="00220CFD" w:rsidRPr="00E85698">
        <w:rPr>
          <w:rFonts w:ascii="Times New Roman" w:hAnsi="Times New Roman" w:cs="Times New Roman"/>
          <w:i/>
          <w:sz w:val="28"/>
          <w:szCs w:val="28"/>
        </w:rPr>
        <w:t xml:space="preserve">правовая </w:t>
      </w:r>
      <w:proofErr w:type="spellStart"/>
      <w:r w:rsidR="00220CFD" w:rsidRPr="00E85698">
        <w:rPr>
          <w:rFonts w:ascii="Times New Roman" w:hAnsi="Times New Roman" w:cs="Times New Roman"/>
          <w:i/>
          <w:sz w:val="28"/>
          <w:szCs w:val="28"/>
        </w:rPr>
        <w:t>неурегулированность</w:t>
      </w:r>
      <w:proofErr w:type="spellEnd"/>
      <w:r w:rsidR="00220CFD" w:rsidRPr="00E85698">
        <w:rPr>
          <w:rFonts w:ascii="Times New Roman" w:hAnsi="Times New Roman" w:cs="Times New Roman"/>
          <w:i/>
          <w:sz w:val="28"/>
          <w:szCs w:val="28"/>
        </w:rPr>
        <w:t xml:space="preserve"> многих вопросов управления общим имуществом малоэтажных жилых комплексов является сдерживающим фактором развития сектора малоэтажного строительства.</w:t>
      </w:r>
      <w:proofErr w:type="gramEnd"/>
    </w:p>
    <w:p w:rsidR="00B37968" w:rsidRPr="00E85698" w:rsidRDefault="00AA25CD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Конституционный Суд РФ </w:t>
      </w:r>
      <w:r w:rsidR="00E71E52" w:rsidRPr="00E8569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85698">
        <w:rPr>
          <w:rFonts w:ascii="Times New Roman" w:hAnsi="Times New Roman" w:cs="Times New Roman"/>
          <w:i/>
          <w:sz w:val="28"/>
          <w:szCs w:val="28"/>
        </w:rPr>
        <w:t>постановлени</w:t>
      </w:r>
      <w:r w:rsidR="00E71E52" w:rsidRPr="00E85698">
        <w:rPr>
          <w:rFonts w:ascii="Times New Roman" w:hAnsi="Times New Roman" w:cs="Times New Roman"/>
          <w:i/>
          <w:sz w:val="28"/>
          <w:szCs w:val="28"/>
        </w:rPr>
        <w:t>и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698"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>от 28 декабря 2021 года №55-П</w:t>
      </w:r>
      <w:r w:rsidR="00B37968" w:rsidRPr="00E85698">
        <w:t xml:space="preserve"> </w:t>
      </w:r>
      <w:r w:rsidR="00B37968" w:rsidRPr="00E85698">
        <w:rPr>
          <w:rFonts w:ascii="Times New Roman" w:hAnsi="Times New Roman" w:cs="Times New Roman"/>
          <w:i/>
          <w:sz w:val="28"/>
          <w:szCs w:val="28"/>
        </w:rPr>
        <w:t xml:space="preserve">предписал «закрепить надлежащую модель правового регулирования организационных и имущественных отношений, связанных с функционированием комплексов индивидуальных жилых домов и земельных участков с общей инфраструктурой, обеспечивающую поддержание справедливого баланса интересов, прав и обязанностей собственников различного имущества, входящего в эти комплексы, и </w:t>
      </w:r>
      <w:proofErr w:type="gramStart"/>
      <w:r w:rsidR="00B37968" w:rsidRPr="00E85698">
        <w:rPr>
          <w:rFonts w:ascii="Times New Roman" w:hAnsi="Times New Roman" w:cs="Times New Roman"/>
          <w:i/>
          <w:sz w:val="28"/>
          <w:szCs w:val="28"/>
        </w:rPr>
        <w:t>конкретизирующую</w:t>
      </w:r>
      <w:proofErr w:type="gramEnd"/>
      <w:r w:rsidR="00B37968" w:rsidRPr="00E85698">
        <w:rPr>
          <w:rFonts w:ascii="Times New Roman" w:hAnsi="Times New Roman" w:cs="Times New Roman"/>
          <w:i/>
          <w:sz w:val="28"/>
          <w:szCs w:val="28"/>
        </w:rPr>
        <w:t xml:space="preserve"> в том числе критерии определения и правовой режим имущества, используемого в таких комплексах для общих нужд…, в частности порядок и условия установления и взимания платы за управление имуществом общего пользования и его содержание, критерии, на основе которых определяются ее состав и размер</w:t>
      </w:r>
      <w:proofErr w:type="gramStart"/>
      <w:r w:rsidR="00B37968" w:rsidRPr="00E85698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</w:p>
    <w:p w:rsidR="00B37968" w:rsidRPr="00E85698" w:rsidRDefault="00B37968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Однако разработанный во исполнение данного постановления Конституционного Суда РФ п</w:t>
      </w:r>
      <w:r w:rsidR="00172D61" w:rsidRPr="00E85698">
        <w:rPr>
          <w:rFonts w:ascii="Times New Roman" w:hAnsi="Times New Roman" w:cs="Times New Roman"/>
          <w:i/>
          <w:sz w:val="28"/>
          <w:szCs w:val="28"/>
        </w:rPr>
        <w:t>роект федерального закона</w:t>
      </w:r>
      <w:r w:rsidR="00664436" w:rsidRPr="00E85698">
        <w:rPr>
          <w:rFonts w:ascii="Times New Roman" w:hAnsi="Times New Roman" w:cs="Times New Roman"/>
          <w:i/>
          <w:sz w:val="28"/>
          <w:szCs w:val="28"/>
        </w:rPr>
        <w:t xml:space="preserve"> №155842-8 «О жилищных комплексах» был </w:t>
      </w:r>
      <w:r w:rsidR="003743C8" w:rsidRPr="00E85698">
        <w:rPr>
          <w:rFonts w:ascii="Times New Roman" w:hAnsi="Times New Roman" w:cs="Times New Roman"/>
          <w:i/>
          <w:sz w:val="28"/>
          <w:szCs w:val="28"/>
        </w:rPr>
        <w:t>принят Государственной Думой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ФС РФ</w:t>
      </w:r>
      <w:r w:rsidR="003743C8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3743C8" w:rsidRPr="00E85698">
        <w:rPr>
          <w:rFonts w:ascii="Times New Roman" w:hAnsi="Times New Roman" w:cs="Times New Roman"/>
          <w:i/>
          <w:sz w:val="28"/>
          <w:szCs w:val="28"/>
        </w:rPr>
        <w:t>в первом чтении</w:t>
      </w:r>
      <w:r w:rsidR="000A6906" w:rsidRPr="00E85698">
        <w:rPr>
          <w:rFonts w:ascii="Times New Roman" w:hAnsi="Times New Roman" w:cs="Times New Roman"/>
          <w:i/>
          <w:sz w:val="28"/>
          <w:szCs w:val="28"/>
        </w:rPr>
        <w:t xml:space="preserve"> и нуждается в доработке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51F11" w:rsidRPr="00E85698" w:rsidRDefault="00B37968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Был высказан ряд замечаний к </w:t>
      </w:r>
      <w:r w:rsidR="00F062DD" w:rsidRPr="00E85698">
        <w:rPr>
          <w:rFonts w:ascii="Times New Roman" w:hAnsi="Times New Roman" w:cs="Times New Roman"/>
          <w:i/>
          <w:sz w:val="28"/>
          <w:szCs w:val="28"/>
        </w:rPr>
        <w:t>положениям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законопроекта</w:t>
      </w:r>
      <w:r w:rsidR="00220CFD" w:rsidRPr="00E85698">
        <w:rPr>
          <w:rFonts w:ascii="Times New Roman" w:hAnsi="Times New Roman" w:cs="Times New Roman"/>
          <w:i/>
          <w:sz w:val="28"/>
          <w:szCs w:val="28"/>
        </w:rPr>
        <w:t>: о</w:t>
      </w:r>
      <w:r w:rsidR="00251F11" w:rsidRPr="00E85698">
        <w:rPr>
          <w:rFonts w:ascii="Times New Roman" w:hAnsi="Times New Roman" w:cs="Times New Roman"/>
          <w:i/>
          <w:sz w:val="28"/>
          <w:szCs w:val="28"/>
        </w:rPr>
        <w:t xml:space="preserve"> допустимост</w:t>
      </w:r>
      <w:r w:rsidR="00220CFD" w:rsidRPr="00E85698">
        <w:rPr>
          <w:rFonts w:ascii="Times New Roman" w:hAnsi="Times New Roman" w:cs="Times New Roman"/>
          <w:i/>
          <w:sz w:val="28"/>
          <w:szCs w:val="28"/>
        </w:rPr>
        <w:t>и</w:t>
      </w:r>
      <w:r w:rsidR="00251F11" w:rsidRPr="00E85698">
        <w:rPr>
          <w:rFonts w:ascii="Times New Roman" w:hAnsi="Times New Roman" w:cs="Times New Roman"/>
          <w:i/>
          <w:sz w:val="28"/>
          <w:szCs w:val="28"/>
        </w:rPr>
        <w:t xml:space="preserve"> вхождения многоквартирных домов в территории малоэтажной застройки, возможност</w:t>
      </w:r>
      <w:r w:rsidR="00220CFD" w:rsidRPr="00E85698">
        <w:rPr>
          <w:rFonts w:ascii="Times New Roman" w:hAnsi="Times New Roman" w:cs="Times New Roman"/>
          <w:i/>
          <w:sz w:val="28"/>
          <w:szCs w:val="28"/>
        </w:rPr>
        <w:t>и</w:t>
      </w:r>
      <w:r w:rsidR="00251F11" w:rsidRPr="00E85698">
        <w:rPr>
          <w:rFonts w:ascii="Times New Roman" w:hAnsi="Times New Roman" w:cs="Times New Roman"/>
          <w:i/>
          <w:sz w:val="28"/>
          <w:szCs w:val="28"/>
        </w:rPr>
        <w:t xml:space="preserve"> существования собственников иных объектов в границах малоэтажного жилищного комплекса, процедур</w:t>
      </w:r>
      <w:r w:rsidR="00220CFD" w:rsidRPr="00E85698">
        <w:rPr>
          <w:rFonts w:ascii="Times New Roman" w:hAnsi="Times New Roman" w:cs="Times New Roman"/>
          <w:i/>
          <w:sz w:val="28"/>
          <w:szCs w:val="28"/>
        </w:rPr>
        <w:t>ы</w:t>
      </w:r>
      <w:r w:rsidR="00251F11" w:rsidRPr="00E85698">
        <w:rPr>
          <w:rFonts w:ascii="Times New Roman" w:hAnsi="Times New Roman" w:cs="Times New Roman"/>
          <w:i/>
          <w:sz w:val="28"/>
          <w:szCs w:val="28"/>
        </w:rPr>
        <w:t xml:space="preserve"> передачи общего имущества владельцам жилой недвижимости, возможност</w:t>
      </w:r>
      <w:r w:rsidR="00220CFD" w:rsidRPr="00E85698">
        <w:rPr>
          <w:rFonts w:ascii="Times New Roman" w:hAnsi="Times New Roman" w:cs="Times New Roman"/>
          <w:i/>
          <w:sz w:val="28"/>
          <w:szCs w:val="28"/>
        </w:rPr>
        <w:t>и</w:t>
      </w:r>
      <w:r w:rsidR="00251F11" w:rsidRPr="00E85698">
        <w:rPr>
          <w:rFonts w:ascii="Times New Roman" w:hAnsi="Times New Roman" w:cs="Times New Roman"/>
          <w:i/>
          <w:sz w:val="28"/>
          <w:szCs w:val="28"/>
        </w:rPr>
        <w:t xml:space="preserve"> возникновения имущества в собственности </w:t>
      </w:r>
      <w:r w:rsidR="00220CFD" w:rsidRPr="00E85698">
        <w:rPr>
          <w:rFonts w:ascii="Times New Roman" w:hAnsi="Times New Roman" w:cs="Times New Roman"/>
          <w:i/>
          <w:sz w:val="28"/>
          <w:szCs w:val="28"/>
        </w:rPr>
        <w:t xml:space="preserve">самого </w:t>
      </w:r>
      <w:r w:rsidR="00251F11" w:rsidRPr="00E85698">
        <w:rPr>
          <w:rFonts w:ascii="Times New Roman" w:hAnsi="Times New Roman" w:cs="Times New Roman"/>
          <w:i/>
          <w:sz w:val="28"/>
          <w:szCs w:val="28"/>
        </w:rPr>
        <w:t xml:space="preserve">товарищества собственности недвижимости, и ряд других вопросов. </w:t>
      </w:r>
    </w:p>
    <w:p w:rsidR="00251F11" w:rsidRPr="00E85698" w:rsidRDefault="00251F11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Докладчик призвал строительное сообщество </w:t>
      </w:r>
      <w:r w:rsidR="00F062DD"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принять 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t>активно</w:t>
      </w:r>
      <w:r w:rsidR="00F062DD" w:rsidRPr="00E8569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 w:rsidR="00F062DD"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ие 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t>в обсуждении дискуссионных вопросов законопроекта</w:t>
      </w:r>
      <w:r w:rsidR="00F062DD"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 «О жилищных комплексах»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10D5" w:rsidRPr="00E85698" w:rsidRDefault="004047D2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911">
        <w:rPr>
          <w:rFonts w:ascii="Times New Roman" w:hAnsi="Times New Roman" w:cs="Times New Roman"/>
          <w:b/>
          <w:i/>
          <w:sz w:val="28"/>
          <w:szCs w:val="28"/>
        </w:rPr>
        <w:t xml:space="preserve">Генеральный директор НП эффективного управления недвижимостью «Индустрия </w:t>
      </w:r>
      <w:proofErr w:type="spellStart"/>
      <w:r w:rsidRPr="00202911">
        <w:rPr>
          <w:rFonts w:ascii="Times New Roman" w:hAnsi="Times New Roman" w:cs="Times New Roman"/>
          <w:b/>
          <w:i/>
          <w:sz w:val="28"/>
          <w:szCs w:val="28"/>
        </w:rPr>
        <w:t>Сервейинг</w:t>
      </w:r>
      <w:proofErr w:type="spellEnd"/>
      <w:r w:rsidRPr="0020291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251F11" w:rsidRPr="00202911">
        <w:rPr>
          <w:rFonts w:ascii="Times New Roman" w:hAnsi="Times New Roman" w:cs="Times New Roman"/>
          <w:b/>
          <w:i/>
          <w:sz w:val="28"/>
          <w:szCs w:val="28"/>
        </w:rPr>
        <w:t>Ю.В.П</w:t>
      </w:r>
      <w:r w:rsidR="004E3A5F">
        <w:rPr>
          <w:rFonts w:ascii="Times New Roman" w:hAnsi="Times New Roman" w:cs="Times New Roman"/>
          <w:b/>
          <w:i/>
          <w:sz w:val="28"/>
          <w:szCs w:val="28"/>
        </w:rPr>
        <w:t>авленков</w:t>
      </w:r>
      <w:proofErr w:type="spellEnd"/>
      <w:r w:rsidR="00CE1D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D08" w:rsidRPr="00E85698">
        <w:rPr>
          <w:rFonts w:ascii="Times New Roman" w:hAnsi="Times New Roman" w:cs="Times New Roman"/>
          <w:i/>
          <w:sz w:val="28"/>
          <w:szCs w:val="28"/>
        </w:rPr>
        <w:t>отметил, что р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ост объёмов малоэтажного жилищного строительства с одновременным созданием объектов инженерно-технологической и социальной инфраструктуры МЖК, </w:t>
      </w:r>
      <w:r w:rsidR="00CE1D08" w:rsidRPr="00E85698">
        <w:rPr>
          <w:rFonts w:ascii="Times New Roman" w:hAnsi="Times New Roman" w:cs="Times New Roman"/>
          <w:i/>
          <w:sz w:val="28"/>
          <w:szCs w:val="28"/>
        </w:rPr>
        <w:t>формирующим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 общее имущество собственников, выявил ряд системных проблем, требующих нормативно-правовой, институциональной и методологической корректировки. </w:t>
      </w:r>
      <w:r w:rsidR="00197E81" w:rsidRPr="00E85698">
        <w:rPr>
          <w:rFonts w:ascii="Times New Roman" w:hAnsi="Times New Roman" w:cs="Times New Roman"/>
          <w:i/>
          <w:sz w:val="28"/>
          <w:szCs w:val="28"/>
        </w:rPr>
        <w:t>В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 сфере малоэтажной жилой застройки </w:t>
      </w:r>
      <w:r w:rsidR="00197E81" w:rsidRPr="00E85698">
        <w:rPr>
          <w:rFonts w:ascii="Times New Roman" w:hAnsi="Times New Roman" w:cs="Times New Roman"/>
          <w:i/>
          <w:sz w:val="28"/>
          <w:szCs w:val="28"/>
        </w:rPr>
        <w:t>законодательное и контрольно-надзорное регулирование отношений отсутствует, из-за чего</w:t>
      </w:r>
      <w:r w:rsidR="002610D5" w:rsidRPr="00E85698">
        <w:rPr>
          <w:rFonts w:ascii="Times New Roman" w:hAnsi="Times New Roman" w:cs="Times New Roman"/>
          <w:i/>
          <w:sz w:val="28"/>
          <w:szCs w:val="28"/>
        </w:rPr>
        <w:t xml:space="preserve"> в системе отношений: собственник – заказчик </w:t>
      </w:r>
      <w:r w:rsidR="002610D5" w:rsidRPr="00E85698">
        <w:rPr>
          <w:rFonts w:ascii="Times New Roman" w:hAnsi="Times New Roman" w:cs="Times New Roman"/>
          <w:i/>
          <w:sz w:val="28"/>
          <w:szCs w:val="28"/>
        </w:rPr>
        <w:lastRenderedPageBreak/>
        <w:t>услуг по управлению и управляющий недвижимостью – исполнитель этих услуг нарастают организационно-правовые, имущественные и экономические коллизии.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2A9C" w:rsidRPr="00E85698" w:rsidRDefault="00202911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П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>ереход к управлению полным жизненным циклом объектов жилой недвижимости на практике пока не находит широкой реализации</w:t>
      </w:r>
      <w:r w:rsidR="002610D5" w:rsidRPr="00E85698">
        <w:rPr>
          <w:rFonts w:ascii="Times New Roman" w:hAnsi="Times New Roman" w:cs="Times New Roman"/>
          <w:i/>
          <w:sz w:val="28"/>
          <w:szCs w:val="28"/>
        </w:rPr>
        <w:t xml:space="preserve">, поэтому 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собственники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МЖК 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не получают ожидаемых эффектов и удовлетворённости от приобретения </w:t>
      </w:r>
      <w:r w:rsidR="002610D5" w:rsidRPr="00E85698">
        <w:rPr>
          <w:rFonts w:ascii="Times New Roman" w:hAnsi="Times New Roman" w:cs="Times New Roman"/>
          <w:i/>
          <w:sz w:val="28"/>
          <w:szCs w:val="28"/>
        </w:rPr>
        <w:t xml:space="preserve">малоэтажного 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>жилья</w:t>
      </w:r>
      <w:r w:rsidR="002610D5" w:rsidRPr="00E85698">
        <w:rPr>
          <w:rFonts w:ascii="Times New Roman" w:hAnsi="Times New Roman" w:cs="Times New Roman"/>
          <w:i/>
          <w:sz w:val="28"/>
          <w:szCs w:val="28"/>
        </w:rPr>
        <w:t>.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5B0B" w:rsidRPr="00E85698" w:rsidRDefault="002610D5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E85698">
        <w:rPr>
          <w:rFonts w:ascii="Times New Roman" w:hAnsi="Times New Roman" w:cs="Times New Roman"/>
          <w:i/>
          <w:sz w:val="28"/>
          <w:szCs w:val="28"/>
        </w:rPr>
        <w:t>я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 перечисленных проблем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необходимы 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>меры организационно-правового и институционального характера, предполагающие упорядочение на основе определённых методик отношени</w:t>
      </w:r>
      <w:r w:rsidRPr="00E85698">
        <w:rPr>
          <w:rFonts w:ascii="Times New Roman" w:hAnsi="Times New Roman" w:cs="Times New Roman"/>
          <w:i/>
          <w:sz w:val="28"/>
          <w:szCs w:val="28"/>
        </w:rPr>
        <w:t>й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 в системе: застройщик МЖК – собственник жилья в МЖК – управляющий МЖК</w:t>
      </w:r>
      <w:r w:rsidR="002A5B0B" w:rsidRPr="00E85698">
        <w:rPr>
          <w:rFonts w:ascii="Times New Roman" w:hAnsi="Times New Roman" w:cs="Times New Roman"/>
          <w:i/>
          <w:sz w:val="28"/>
          <w:szCs w:val="28"/>
        </w:rPr>
        <w:t>, целью которых должно стать:</w:t>
      </w:r>
    </w:p>
    <w:p w:rsidR="002A5B0B" w:rsidRPr="00E85698" w:rsidRDefault="002A5B0B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 xml:space="preserve">создание сформированного, учтённого и зарегистрированного объекта управления в виде жилого малоэтажного комплекса с элементами общего имущества, </w:t>
      </w:r>
    </w:p>
    <w:p w:rsidR="00BE2A9C" w:rsidRPr="00E85698" w:rsidRDefault="002A5B0B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2) создание </w:t>
      </w:r>
      <w:r w:rsidR="00BE2A9C" w:rsidRPr="00E85698">
        <w:rPr>
          <w:rFonts w:ascii="Times New Roman" w:hAnsi="Times New Roman" w:cs="Times New Roman"/>
          <w:i/>
          <w:sz w:val="28"/>
          <w:szCs w:val="28"/>
        </w:rPr>
        <w:t>квалифицированного субъекта управления в лице профессионального управляющего МЖК на ранних этапах создания жилого комплекса.</w:t>
      </w:r>
    </w:p>
    <w:p w:rsidR="00BE2A9C" w:rsidRPr="00BE2A9C" w:rsidRDefault="00266B2C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данным процессам н</w:t>
      </w:r>
      <w:r w:rsidR="00AF6F62">
        <w:rPr>
          <w:rFonts w:ascii="Times New Roman" w:hAnsi="Times New Roman" w:cs="Times New Roman"/>
          <w:i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i/>
          <w:sz w:val="28"/>
          <w:szCs w:val="28"/>
        </w:rPr>
        <w:t>привлекать</w:t>
      </w:r>
      <w:r w:rsidR="00BE2A9C" w:rsidRPr="00BE2A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2A9C" w:rsidRPr="00BE2A9C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AF6F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E2A9C" w:rsidRPr="00BE2A9C">
        <w:rPr>
          <w:rFonts w:ascii="Times New Roman" w:hAnsi="Times New Roman" w:cs="Times New Roman"/>
          <w:i/>
          <w:sz w:val="28"/>
          <w:szCs w:val="28"/>
        </w:rPr>
        <w:t xml:space="preserve"> как орган регистрации имущественных прав собственников в МЖК и организаци</w:t>
      </w:r>
      <w:r>
        <w:rPr>
          <w:rFonts w:ascii="Times New Roman" w:hAnsi="Times New Roman" w:cs="Times New Roman"/>
          <w:i/>
          <w:sz w:val="28"/>
          <w:szCs w:val="28"/>
        </w:rPr>
        <w:t xml:space="preserve">и, ответственные за </w:t>
      </w:r>
      <w:r w:rsidR="00BE2A9C" w:rsidRPr="00BE2A9C">
        <w:rPr>
          <w:rFonts w:ascii="Times New Roman" w:hAnsi="Times New Roman" w:cs="Times New Roman"/>
          <w:i/>
          <w:sz w:val="28"/>
          <w:szCs w:val="28"/>
        </w:rPr>
        <w:t>техническ</w:t>
      </w:r>
      <w:r>
        <w:rPr>
          <w:rFonts w:ascii="Times New Roman" w:hAnsi="Times New Roman" w:cs="Times New Roman"/>
          <w:i/>
          <w:sz w:val="28"/>
          <w:szCs w:val="28"/>
        </w:rPr>
        <w:t xml:space="preserve">ую </w:t>
      </w:r>
      <w:r w:rsidR="00BE2A9C" w:rsidRPr="00BE2A9C">
        <w:rPr>
          <w:rFonts w:ascii="Times New Roman" w:hAnsi="Times New Roman" w:cs="Times New Roman"/>
          <w:i/>
          <w:sz w:val="28"/>
          <w:szCs w:val="28"/>
        </w:rPr>
        <w:t>инвентаризаци</w:t>
      </w:r>
      <w:r w:rsidR="003B6297">
        <w:rPr>
          <w:rFonts w:ascii="Times New Roman" w:hAnsi="Times New Roman" w:cs="Times New Roman"/>
          <w:i/>
          <w:sz w:val="28"/>
          <w:szCs w:val="28"/>
        </w:rPr>
        <w:t>ю, осуществляющие</w:t>
      </w:r>
      <w:r w:rsidR="00BE2A9C" w:rsidRPr="00BE2A9C">
        <w:rPr>
          <w:rFonts w:ascii="Times New Roman" w:hAnsi="Times New Roman" w:cs="Times New Roman"/>
          <w:i/>
          <w:sz w:val="28"/>
          <w:szCs w:val="28"/>
        </w:rPr>
        <w:t xml:space="preserve"> технический учёт объектов имущественных прав в МЖК. </w:t>
      </w:r>
    </w:p>
    <w:p w:rsidR="00BE2A9C" w:rsidRPr="00E92A07" w:rsidRDefault="00BE2A9C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 xml:space="preserve">Институт технической инвентаризации в настоящее время находится в упадочном состоянии. Вместе с тем, </w:t>
      </w:r>
      <w:r w:rsidR="00AF6F62" w:rsidRPr="00E92A07">
        <w:rPr>
          <w:rFonts w:ascii="Times New Roman" w:hAnsi="Times New Roman" w:cs="Times New Roman"/>
          <w:i/>
          <w:sz w:val="28"/>
          <w:szCs w:val="28"/>
        </w:rPr>
        <w:t>П</w:t>
      </w:r>
      <w:r w:rsidRPr="00E92A07">
        <w:rPr>
          <w:rFonts w:ascii="Times New Roman" w:hAnsi="Times New Roman" w:cs="Times New Roman"/>
          <w:i/>
          <w:sz w:val="28"/>
          <w:szCs w:val="28"/>
        </w:rPr>
        <w:t xml:space="preserve">равительством РФ по поручению Президента РФ В. Путина готовится нормативно-правовая и методологическая основа для формирования системы технической инвентаризации жилищного фонда на современной основе. </w:t>
      </w:r>
    </w:p>
    <w:p w:rsidR="00BE2A9C" w:rsidRPr="00E92A07" w:rsidRDefault="00BE2A9C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На основе анализа мировой практики и с учётом отечественного опыта управления жилой недвижимостью целесообразно рекомендовать к реализации в сфере управления МЖК современную модель, предусматривающую:</w:t>
      </w:r>
    </w:p>
    <w:p w:rsidR="00BE2A9C" w:rsidRPr="00E92A07" w:rsidRDefault="00BE2A9C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 xml:space="preserve">– переход к </w:t>
      </w:r>
      <w:r w:rsidR="000865E7" w:rsidRPr="00E92A07">
        <w:rPr>
          <w:rFonts w:ascii="Times New Roman" w:hAnsi="Times New Roman" w:cs="Times New Roman"/>
          <w:i/>
          <w:sz w:val="28"/>
          <w:szCs w:val="28"/>
        </w:rPr>
        <w:t xml:space="preserve">организации </w:t>
      </w:r>
      <w:r w:rsidRPr="00E92A07">
        <w:rPr>
          <w:rFonts w:ascii="Times New Roman" w:hAnsi="Times New Roman" w:cs="Times New Roman"/>
          <w:i/>
          <w:sz w:val="28"/>
          <w:szCs w:val="28"/>
        </w:rPr>
        <w:t>управлени</w:t>
      </w:r>
      <w:r w:rsidR="000865E7" w:rsidRPr="00E92A07">
        <w:rPr>
          <w:rFonts w:ascii="Times New Roman" w:hAnsi="Times New Roman" w:cs="Times New Roman"/>
          <w:i/>
          <w:sz w:val="28"/>
          <w:szCs w:val="28"/>
        </w:rPr>
        <w:t>я</w:t>
      </w:r>
      <w:r w:rsidRPr="00E92A07">
        <w:rPr>
          <w:rFonts w:ascii="Times New Roman" w:hAnsi="Times New Roman" w:cs="Times New Roman"/>
          <w:i/>
          <w:sz w:val="28"/>
          <w:szCs w:val="28"/>
        </w:rPr>
        <w:t xml:space="preserve"> полным жизненным циклом МЖК всех участников процесс</w:t>
      </w:r>
      <w:r w:rsidR="00086531" w:rsidRPr="00E92A07">
        <w:rPr>
          <w:rFonts w:ascii="Times New Roman" w:hAnsi="Times New Roman" w:cs="Times New Roman"/>
          <w:i/>
          <w:sz w:val="28"/>
          <w:szCs w:val="28"/>
        </w:rPr>
        <w:t>ов проектирования, строительства, эксплуатации</w:t>
      </w:r>
      <w:r w:rsidRPr="00E92A07">
        <w:rPr>
          <w:rFonts w:ascii="Times New Roman" w:hAnsi="Times New Roman" w:cs="Times New Roman"/>
          <w:i/>
          <w:sz w:val="28"/>
          <w:szCs w:val="28"/>
        </w:rPr>
        <w:t xml:space="preserve"> и управления на основе современных программно-аппаратных методов и средств;</w:t>
      </w:r>
    </w:p>
    <w:p w:rsidR="00BE2A9C" w:rsidRPr="00E92A07" w:rsidRDefault="00BE2A9C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Применение:</w:t>
      </w:r>
    </w:p>
    <w:p w:rsidR="00BE2A9C" w:rsidRPr="00E92A07" w:rsidRDefault="00BE2A9C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– методики формирования МЖК как единого учтённого и зарегистрированного земельно-имущественного комплекса в составе личных домовладений и общего имущества;</w:t>
      </w:r>
    </w:p>
    <w:p w:rsidR="00BE2A9C" w:rsidRPr="00E92A07" w:rsidRDefault="00BE2A9C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– методики отбора управляющих МЖК в соответствии с профессиональными требованиями и критериями;</w:t>
      </w:r>
    </w:p>
    <w:p w:rsidR="00BE2A9C" w:rsidRPr="00E92A07" w:rsidRDefault="00BE2A9C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– методики комплексной оценки эффективности деятельности управляющего МЖК, основанной на непрерывном наблюдении за динамикой изменения технического состояния объектов инфраструктуры средствами независимого технического контроля и независимого института технической инвентаризации.</w:t>
      </w:r>
    </w:p>
    <w:p w:rsidR="00BE2A9C" w:rsidRPr="00E85698" w:rsidRDefault="00BE2A9C" w:rsidP="00BE2A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85698">
        <w:rPr>
          <w:rFonts w:ascii="Times New Roman" w:hAnsi="Times New Roman" w:cs="Times New Roman"/>
          <w:b/>
          <w:i/>
          <w:sz w:val="28"/>
          <w:szCs w:val="28"/>
        </w:rPr>
        <w:t>Предлага</w:t>
      </w:r>
      <w:r w:rsidR="00202911"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ется 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включить в Резолюцию конференции обращение участников в Госдуму РФ, Совет Федерации РФ, Правительство РФ 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lastRenderedPageBreak/>
        <w:t>(Минстрой) с просьбой ускорить реализацию поручения Президента РФ по формированию полноценной системы технической инвентаризации и учёта жилищного фонда и коммунальной инфраструктуры – как основы по защите жилищных и имущественных прав граждан, обеспечения эффективного управления МЖК как условия обеспечения гарантий безопасной эксплуатации и удовлетворённости его владельцев.</w:t>
      </w:r>
      <w:proofErr w:type="gramEnd"/>
    </w:p>
    <w:p w:rsidR="00AF6F62" w:rsidRDefault="00AF6F62" w:rsidP="00BE2A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6F62" w:rsidRPr="00E85698" w:rsidRDefault="00AF6F62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F62">
        <w:rPr>
          <w:rFonts w:ascii="Times New Roman" w:hAnsi="Times New Roman" w:cs="Times New Roman"/>
          <w:b/>
          <w:i/>
          <w:sz w:val="28"/>
          <w:szCs w:val="28"/>
        </w:rPr>
        <w:t xml:space="preserve">А.М.ДОРОНИЧЕВ  (ООО «ЭКОСЕРВИС», г. Екатеринбург)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поддержал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А.С.Пузанова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Ю.В.Павленкова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в необходимо устранять пробелы в законодательстве, которые препятствуют созданию нормальных условий для работы сервисных компаний в МЖК. В условиях пробелов в законодательстве все зависит от порядочности сторон и  </w:t>
      </w:r>
      <w:r w:rsidR="00F02D91" w:rsidRPr="00E85698">
        <w:rPr>
          <w:rFonts w:ascii="Times New Roman" w:hAnsi="Times New Roman" w:cs="Times New Roman"/>
          <w:i/>
          <w:sz w:val="28"/>
          <w:szCs w:val="28"/>
        </w:rPr>
        <w:t xml:space="preserve">неоднозначной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судебной практики. </w:t>
      </w:r>
    </w:p>
    <w:p w:rsidR="00BE2A9C" w:rsidRDefault="00BE2A9C" w:rsidP="00BE2A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645" w:rsidRPr="00E85698" w:rsidRDefault="009D7F9A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D91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генерального директора НИЦ муниципальной экономики </w:t>
      </w:r>
      <w:r w:rsidR="00251F11" w:rsidRPr="00F02D91">
        <w:rPr>
          <w:rFonts w:ascii="Times New Roman" w:hAnsi="Times New Roman" w:cs="Times New Roman"/>
          <w:b/>
          <w:i/>
          <w:sz w:val="28"/>
          <w:szCs w:val="28"/>
        </w:rPr>
        <w:t>В.А.МЕЖЕЦКАЯ</w:t>
      </w:r>
      <w:r w:rsidRPr="00F02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4B7" w:rsidRPr="00E85698">
        <w:rPr>
          <w:rFonts w:ascii="Times New Roman" w:hAnsi="Times New Roman" w:cs="Times New Roman"/>
          <w:i/>
          <w:sz w:val="28"/>
          <w:szCs w:val="28"/>
        </w:rPr>
        <w:t xml:space="preserve">представила доклад «Планирование и экономическое обоснование затрат на эксплуатацию малоэтажных жилых комплексов». </w:t>
      </w:r>
      <w:r w:rsidR="00AF6F62" w:rsidRPr="00E85698">
        <w:rPr>
          <w:rFonts w:ascii="Times New Roman" w:hAnsi="Times New Roman" w:cs="Times New Roman"/>
          <w:i/>
          <w:sz w:val="28"/>
          <w:szCs w:val="28"/>
        </w:rPr>
        <w:t>Отметила, что в</w:t>
      </w:r>
      <w:r w:rsidR="000824B7" w:rsidRPr="00E85698">
        <w:rPr>
          <w:rFonts w:ascii="Times New Roman" w:hAnsi="Times New Roman" w:cs="Times New Roman"/>
          <w:i/>
          <w:sz w:val="28"/>
          <w:szCs w:val="28"/>
        </w:rPr>
        <w:t xml:space="preserve"> Стратегии развития строительной отрасли и ЖКХ РФ на период до 2030 года с прогнозом до 2035 года </w:t>
      </w:r>
      <w:r w:rsidR="005508CA" w:rsidRPr="00E85698">
        <w:rPr>
          <w:rFonts w:ascii="Times New Roman" w:hAnsi="Times New Roman" w:cs="Times New Roman"/>
          <w:i/>
          <w:sz w:val="28"/>
          <w:szCs w:val="28"/>
        </w:rPr>
        <w:t>предусмотрены мероприятия по развитию способов управления общ</w:t>
      </w:r>
      <w:r w:rsidR="000824B7" w:rsidRPr="00E85698">
        <w:rPr>
          <w:rFonts w:ascii="Times New Roman" w:hAnsi="Times New Roman" w:cs="Times New Roman"/>
          <w:i/>
          <w:sz w:val="28"/>
          <w:szCs w:val="28"/>
        </w:rPr>
        <w:t>им имуществом собственников жилых домов в комплексе индивидуальных жилых домов по аналогии с управлением общим имуществом в многоквартирных домах.</w:t>
      </w:r>
      <w:r w:rsidR="003D3AC0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45" w:rsidRPr="00E85698" w:rsidRDefault="00E71E52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Г</w:t>
      </w:r>
      <w:r w:rsidR="003D3AC0" w:rsidRPr="00E85698">
        <w:rPr>
          <w:rFonts w:ascii="Times New Roman" w:hAnsi="Times New Roman" w:cs="Times New Roman"/>
          <w:i/>
          <w:sz w:val="28"/>
          <w:szCs w:val="28"/>
        </w:rPr>
        <w:t>лавной задачей является</w:t>
      </w:r>
      <w:r w:rsidR="00560645" w:rsidRPr="00E85698">
        <w:rPr>
          <w:rFonts w:ascii="Times New Roman" w:hAnsi="Times New Roman" w:cs="Times New Roman"/>
          <w:i/>
          <w:sz w:val="28"/>
          <w:szCs w:val="28"/>
        </w:rPr>
        <w:t xml:space="preserve"> переход к экономике МЖК, то есть</w:t>
      </w:r>
      <w:r w:rsidR="003D3AC0" w:rsidRPr="00E85698">
        <w:rPr>
          <w:rFonts w:ascii="Times New Roman" w:hAnsi="Times New Roman" w:cs="Times New Roman"/>
          <w:i/>
          <w:sz w:val="28"/>
          <w:szCs w:val="28"/>
        </w:rPr>
        <w:t xml:space="preserve"> построение системы управления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домами, </w:t>
      </w:r>
      <w:r w:rsidR="003D3AC0" w:rsidRPr="00E85698">
        <w:rPr>
          <w:rFonts w:ascii="Times New Roman" w:hAnsi="Times New Roman" w:cs="Times New Roman"/>
          <w:i/>
          <w:sz w:val="28"/>
          <w:szCs w:val="28"/>
        </w:rPr>
        <w:t>при которой расходы, связанные с выполнением необходимого комплекса работ для поддержания дома в надлежащем состоянии, а также предоставление коммунальных услуг, обеспечиваются в необходимом и достаточном объеме доступ</w:t>
      </w:r>
      <w:r w:rsidR="005508CA" w:rsidRPr="00E85698">
        <w:rPr>
          <w:rFonts w:ascii="Times New Roman" w:hAnsi="Times New Roman" w:cs="Times New Roman"/>
          <w:i/>
          <w:sz w:val="28"/>
          <w:szCs w:val="28"/>
        </w:rPr>
        <w:t xml:space="preserve">ными источниками финансирования. </w:t>
      </w:r>
      <w:r w:rsidR="00052DDF" w:rsidRPr="00E85698">
        <w:rPr>
          <w:rFonts w:ascii="Times New Roman" w:hAnsi="Times New Roman" w:cs="Times New Roman"/>
          <w:i/>
          <w:sz w:val="28"/>
          <w:szCs w:val="28"/>
        </w:rPr>
        <w:t xml:space="preserve">Проблемой является </w:t>
      </w:r>
      <w:r w:rsidR="00560645" w:rsidRPr="00E85698">
        <w:rPr>
          <w:rFonts w:ascii="Times New Roman" w:hAnsi="Times New Roman" w:cs="Times New Roman"/>
          <w:i/>
          <w:sz w:val="28"/>
          <w:szCs w:val="28"/>
        </w:rPr>
        <w:t>отсутств</w:t>
      </w:r>
      <w:r w:rsidR="00E85F1A" w:rsidRPr="00E85698">
        <w:rPr>
          <w:rFonts w:ascii="Times New Roman" w:hAnsi="Times New Roman" w:cs="Times New Roman"/>
          <w:i/>
          <w:sz w:val="28"/>
          <w:szCs w:val="28"/>
        </w:rPr>
        <w:t>ие</w:t>
      </w:r>
      <w:r w:rsidR="00560645" w:rsidRPr="00E85698">
        <w:rPr>
          <w:rFonts w:ascii="Times New Roman" w:hAnsi="Times New Roman" w:cs="Times New Roman"/>
          <w:i/>
          <w:sz w:val="28"/>
          <w:szCs w:val="28"/>
        </w:rPr>
        <w:t xml:space="preserve"> едины</w:t>
      </w:r>
      <w:r w:rsidR="00E85F1A" w:rsidRPr="00E85698">
        <w:rPr>
          <w:rFonts w:ascii="Times New Roman" w:hAnsi="Times New Roman" w:cs="Times New Roman"/>
          <w:i/>
          <w:sz w:val="28"/>
          <w:szCs w:val="28"/>
        </w:rPr>
        <w:t>х</w:t>
      </w:r>
      <w:r w:rsidR="00560645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1578" w:rsidRPr="00E85698">
        <w:rPr>
          <w:rFonts w:ascii="Times New Roman" w:hAnsi="Times New Roman" w:cs="Times New Roman"/>
          <w:i/>
          <w:sz w:val="28"/>
          <w:szCs w:val="28"/>
        </w:rPr>
        <w:t>экономически обоснованны</w:t>
      </w:r>
      <w:r w:rsidR="00E85F1A" w:rsidRPr="00E85698">
        <w:rPr>
          <w:rFonts w:ascii="Times New Roman" w:hAnsi="Times New Roman" w:cs="Times New Roman"/>
          <w:i/>
          <w:sz w:val="28"/>
          <w:szCs w:val="28"/>
        </w:rPr>
        <w:t>х</w:t>
      </w:r>
      <w:r w:rsidR="00DE1578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645" w:rsidRPr="00E85698">
        <w:rPr>
          <w:rFonts w:ascii="Times New Roman" w:hAnsi="Times New Roman" w:cs="Times New Roman"/>
          <w:i/>
          <w:sz w:val="28"/>
          <w:szCs w:val="28"/>
        </w:rPr>
        <w:t xml:space="preserve">правил определения и установления экономических принципов цены договора управления. </w:t>
      </w:r>
    </w:p>
    <w:p w:rsidR="00560645" w:rsidRPr="00E85F1A" w:rsidRDefault="00560645" w:rsidP="00E92A0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F1A">
        <w:rPr>
          <w:rFonts w:ascii="Times New Roman" w:hAnsi="Times New Roman" w:cs="Times New Roman"/>
          <w:b/>
          <w:i/>
          <w:sz w:val="28"/>
          <w:szCs w:val="28"/>
        </w:rPr>
        <w:t>Для перехода к экономике МЖК необходимо:</w:t>
      </w:r>
    </w:p>
    <w:p w:rsidR="00560645" w:rsidRPr="00E85F1A" w:rsidRDefault="00560645" w:rsidP="00E92A0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F1A">
        <w:rPr>
          <w:rFonts w:ascii="Times New Roman" w:hAnsi="Times New Roman" w:cs="Times New Roman"/>
          <w:b/>
          <w:i/>
          <w:sz w:val="28"/>
          <w:szCs w:val="28"/>
        </w:rPr>
        <w:t>Создать инструменты управления общим имуществом:</w:t>
      </w:r>
      <w:r w:rsidR="00E85F1A" w:rsidRPr="00E85F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F1A">
        <w:rPr>
          <w:rFonts w:ascii="Times New Roman" w:hAnsi="Times New Roman" w:cs="Times New Roman"/>
          <w:b/>
          <w:i/>
          <w:sz w:val="28"/>
          <w:szCs w:val="28"/>
        </w:rPr>
        <w:t>регламенты работ и технологические карты</w:t>
      </w:r>
      <w:r w:rsidR="00E85F1A" w:rsidRPr="00E85F1A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E85F1A">
        <w:rPr>
          <w:rFonts w:ascii="Times New Roman" w:hAnsi="Times New Roman" w:cs="Times New Roman"/>
          <w:b/>
          <w:i/>
          <w:sz w:val="28"/>
          <w:szCs w:val="28"/>
        </w:rPr>
        <w:t>федеральную методику определения стоимостей (расценок) на работы по содержанию общего имущества (стандарты эксплуатации МЖК, учитывающие доступность платы для собственников).</w:t>
      </w:r>
    </w:p>
    <w:p w:rsidR="007D1B23" w:rsidRPr="00E85F1A" w:rsidRDefault="00560645" w:rsidP="00E92A0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F1A">
        <w:rPr>
          <w:rFonts w:ascii="Times New Roman" w:hAnsi="Times New Roman" w:cs="Times New Roman"/>
          <w:b/>
          <w:i/>
          <w:sz w:val="28"/>
          <w:szCs w:val="28"/>
        </w:rPr>
        <w:t>2. ввести э</w:t>
      </w:r>
      <w:r w:rsidR="007D1B23" w:rsidRPr="00E85F1A">
        <w:rPr>
          <w:rFonts w:ascii="Times New Roman" w:hAnsi="Times New Roman" w:cs="Times New Roman"/>
          <w:b/>
          <w:i/>
          <w:sz w:val="28"/>
          <w:szCs w:val="28"/>
        </w:rPr>
        <w:t>кономическое обоснование платы, для чего необходимо наладить грамотный учет и расчет.</w:t>
      </w:r>
    </w:p>
    <w:p w:rsidR="003D3AC0" w:rsidRPr="00E85F1A" w:rsidRDefault="007D1B23" w:rsidP="00E92A0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F1A">
        <w:rPr>
          <w:rFonts w:ascii="Times New Roman" w:hAnsi="Times New Roman" w:cs="Times New Roman"/>
          <w:b/>
          <w:i/>
          <w:sz w:val="28"/>
          <w:szCs w:val="28"/>
        </w:rPr>
        <w:t xml:space="preserve">3. расчеты за содержание необходимо </w:t>
      </w:r>
      <w:r w:rsidR="00C530A6" w:rsidRPr="00E85F1A">
        <w:rPr>
          <w:rFonts w:ascii="Times New Roman" w:hAnsi="Times New Roman" w:cs="Times New Roman"/>
          <w:b/>
          <w:i/>
          <w:sz w:val="28"/>
          <w:szCs w:val="28"/>
        </w:rPr>
        <w:t xml:space="preserve">планировать </w:t>
      </w:r>
      <w:r w:rsidRPr="00E85F1A">
        <w:rPr>
          <w:rFonts w:ascii="Times New Roman" w:hAnsi="Times New Roman" w:cs="Times New Roman"/>
          <w:b/>
          <w:i/>
          <w:sz w:val="28"/>
          <w:szCs w:val="28"/>
        </w:rPr>
        <w:t>с этапа проектирования.</w:t>
      </w:r>
    </w:p>
    <w:p w:rsidR="007D1B23" w:rsidRPr="00E85698" w:rsidRDefault="007D1B23" w:rsidP="00E92A07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Были </w:t>
      </w:r>
      <w:r w:rsidR="00E85F1A" w:rsidRPr="00E85698">
        <w:rPr>
          <w:rFonts w:ascii="Times New Roman" w:hAnsi="Times New Roman" w:cs="Times New Roman"/>
          <w:b/>
          <w:i/>
          <w:sz w:val="28"/>
          <w:szCs w:val="28"/>
        </w:rPr>
        <w:t>высказан</w:t>
      </w:r>
      <w:r w:rsidRPr="00E85698">
        <w:rPr>
          <w:rFonts w:ascii="Times New Roman" w:hAnsi="Times New Roman" w:cs="Times New Roman"/>
          <w:b/>
          <w:i/>
          <w:sz w:val="28"/>
          <w:szCs w:val="28"/>
        </w:rPr>
        <w:t>ы предложения по совершенствованию законодательства и нормативных правовых актов по формированию платы за содержание жилья:</w:t>
      </w:r>
    </w:p>
    <w:p w:rsidR="007D1B23" w:rsidRPr="00E85698" w:rsidRDefault="007D1B23" w:rsidP="00E92A07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698">
        <w:rPr>
          <w:rFonts w:ascii="Times New Roman" w:hAnsi="Times New Roman" w:cs="Times New Roman"/>
          <w:b/>
          <w:i/>
          <w:sz w:val="28"/>
          <w:szCs w:val="28"/>
        </w:rPr>
        <w:t>внесение изменений в ЖК РФ (ст. 156) в части применения</w:t>
      </w:r>
      <w:r w:rsidR="00DE1578"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Методических  указаний (рекомендаций) </w:t>
      </w:r>
      <w:r w:rsidR="00CA4FA0" w:rsidRPr="00E8569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DE1578"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 определени</w:t>
      </w:r>
      <w:r w:rsidR="00CA4FA0" w:rsidRPr="00E8569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DE1578"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 платы за </w:t>
      </w:r>
      <w:r w:rsidR="00DE1578" w:rsidRPr="00E85698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жилья (для всех случаев ее установления</w:t>
      </w:r>
      <w:r w:rsidR="00CA4FA0"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 с учетом федерального отраслевого тарифного соглашения в ЖКХ)</w:t>
      </w:r>
    </w:p>
    <w:p w:rsidR="00CA4FA0" w:rsidRPr="00E85698" w:rsidRDefault="00CA4FA0" w:rsidP="00E92A07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698">
        <w:rPr>
          <w:rFonts w:ascii="Times New Roman" w:hAnsi="Times New Roman" w:cs="Times New Roman"/>
          <w:b/>
          <w:i/>
          <w:sz w:val="28"/>
          <w:szCs w:val="28"/>
        </w:rPr>
        <w:t>Утверждение на федеральном уровне Методических  указаний (рекомендаций) по определению платы за содержание жилья (постановление Правительства РФ).</w:t>
      </w:r>
    </w:p>
    <w:p w:rsidR="00015438" w:rsidRPr="00E85698" w:rsidRDefault="00CA4FA0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5F1A">
        <w:rPr>
          <w:rFonts w:ascii="Times New Roman" w:hAnsi="Times New Roman" w:cs="Times New Roman"/>
          <w:b/>
          <w:i/>
          <w:sz w:val="28"/>
          <w:szCs w:val="28"/>
        </w:rPr>
        <w:t xml:space="preserve">Директор Союза малого и среднего бизнеса Свердловской области </w:t>
      </w:r>
      <w:r w:rsidR="00251F11" w:rsidRPr="00E85F1A">
        <w:rPr>
          <w:rFonts w:ascii="Times New Roman" w:hAnsi="Times New Roman" w:cs="Times New Roman"/>
          <w:b/>
          <w:i/>
          <w:sz w:val="28"/>
          <w:szCs w:val="28"/>
        </w:rPr>
        <w:t>С.В.НЕСТЕРОВ</w:t>
      </w:r>
      <w:r w:rsidR="00015438" w:rsidRPr="00E85F1A">
        <w:rPr>
          <w:b/>
        </w:rPr>
        <w:t xml:space="preserve"> </w:t>
      </w:r>
      <w:r w:rsidR="00F02D91" w:rsidRPr="00E85F1A">
        <w:rPr>
          <w:b/>
        </w:rPr>
        <w:t xml:space="preserve"> </w:t>
      </w:r>
      <w:r w:rsidR="00F02D91" w:rsidRPr="00E85698">
        <w:rPr>
          <w:rFonts w:ascii="Times New Roman" w:hAnsi="Times New Roman" w:cs="Times New Roman"/>
          <w:i/>
          <w:sz w:val="28"/>
          <w:szCs w:val="28"/>
        </w:rPr>
        <w:t>отметил</w:t>
      </w:r>
      <w:r w:rsidR="00E85F1A" w:rsidRPr="00E85698">
        <w:rPr>
          <w:rFonts w:ascii="Times New Roman" w:hAnsi="Times New Roman" w:cs="Times New Roman"/>
          <w:i/>
          <w:sz w:val="28"/>
          <w:szCs w:val="28"/>
        </w:rPr>
        <w:t xml:space="preserve">, что особенности </w:t>
      </w:r>
      <w:r w:rsidR="00015438" w:rsidRPr="00E85698">
        <w:rPr>
          <w:rFonts w:ascii="Times New Roman" w:hAnsi="Times New Roman" w:cs="Times New Roman"/>
          <w:i/>
          <w:sz w:val="28"/>
          <w:szCs w:val="28"/>
        </w:rPr>
        <w:t>управления малоэтажными жилыми комплексами</w:t>
      </w:r>
      <w:r w:rsidR="00E85F1A" w:rsidRPr="00E85698">
        <w:rPr>
          <w:rFonts w:ascii="Times New Roman" w:hAnsi="Times New Roman" w:cs="Times New Roman"/>
          <w:i/>
          <w:sz w:val="28"/>
          <w:szCs w:val="28"/>
        </w:rPr>
        <w:t xml:space="preserve"> требуют осуществления выбора застройщиком управляющей компании еще на этапе проектирования будущего малоэтажного комплекса</w:t>
      </w:r>
      <w:r w:rsidR="00882AEB" w:rsidRPr="00E85698">
        <w:rPr>
          <w:rFonts w:ascii="Times New Roman" w:hAnsi="Times New Roman" w:cs="Times New Roman"/>
          <w:i/>
          <w:sz w:val="28"/>
          <w:szCs w:val="28"/>
        </w:rPr>
        <w:t xml:space="preserve"> и с ее участием </w:t>
      </w:r>
      <w:r w:rsidR="00015438" w:rsidRPr="00E85698">
        <w:rPr>
          <w:rFonts w:ascii="Times New Roman" w:hAnsi="Times New Roman" w:cs="Times New Roman"/>
          <w:i/>
          <w:sz w:val="28"/>
          <w:szCs w:val="28"/>
        </w:rPr>
        <w:t>реш</w:t>
      </w:r>
      <w:r w:rsidR="00882AEB" w:rsidRPr="00E85698">
        <w:rPr>
          <w:rFonts w:ascii="Times New Roman" w:hAnsi="Times New Roman" w:cs="Times New Roman"/>
          <w:i/>
          <w:sz w:val="28"/>
          <w:szCs w:val="28"/>
        </w:rPr>
        <w:t>ать</w:t>
      </w:r>
      <w:r w:rsidR="00015438" w:rsidRPr="00E85698">
        <w:rPr>
          <w:rFonts w:ascii="Times New Roman" w:hAnsi="Times New Roman" w:cs="Times New Roman"/>
          <w:i/>
          <w:sz w:val="28"/>
          <w:szCs w:val="28"/>
        </w:rPr>
        <w:t xml:space="preserve"> вопросы по типу и архитектурной концепции жилых зданий, перечн</w:t>
      </w:r>
      <w:r w:rsidR="00882AEB" w:rsidRPr="00E85698">
        <w:rPr>
          <w:rFonts w:ascii="Times New Roman" w:hAnsi="Times New Roman" w:cs="Times New Roman"/>
          <w:i/>
          <w:sz w:val="28"/>
          <w:szCs w:val="28"/>
        </w:rPr>
        <w:t>ю</w:t>
      </w:r>
      <w:r w:rsidR="00015438" w:rsidRPr="00E85698">
        <w:rPr>
          <w:rFonts w:ascii="Times New Roman" w:hAnsi="Times New Roman" w:cs="Times New Roman"/>
          <w:i/>
          <w:sz w:val="28"/>
          <w:szCs w:val="28"/>
        </w:rPr>
        <w:t xml:space="preserve"> инженерно-технологических объектов</w:t>
      </w:r>
      <w:r w:rsidR="00882AEB" w:rsidRPr="00E85698">
        <w:rPr>
          <w:rFonts w:ascii="Times New Roman" w:hAnsi="Times New Roman" w:cs="Times New Roman"/>
          <w:i/>
          <w:sz w:val="28"/>
          <w:szCs w:val="28"/>
        </w:rPr>
        <w:t xml:space="preserve"> и социальных объектов</w:t>
      </w:r>
      <w:r w:rsidR="00015438" w:rsidRPr="00E85698">
        <w:rPr>
          <w:rFonts w:ascii="Times New Roman" w:hAnsi="Times New Roman" w:cs="Times New Roman"/>
          <w:i/>
          <w:sz w:val="28"/>
          <w:szCs w:val="28"/>
        </w:rPr>
        <w:t>, относящихся к обще</w:t>
      </w:r>
      <w:r w:rsidR="00882AEB" w:rsidRPr="00E85698">
        <w:rPr>
          <w:rFonts w:ascii="Times New Roman" w:hAnsi="Times New Roman" w:cs="Times New Roman"/>
          <w:i/>
          <w:sz w:val="28"/>
          <w:szCs w:val="28"/>
        </w:rPr>
        <w:t xml:space="preserve">му имуществу, и, исходя из этого, планировать </w:t>
      </w:r>
      <w:r w:rsidR="00015438" w:rsidRPr="00E85698">
        <w:rPr>
          <w:rFonts w:ascii="Times New Roman" w:hAnsi="Times New Roman" w:cs="Times New Roman"/>
          <w:i/>
          <w:sz w:val="28"/>
          <w:szCs w:val="28"/>
        </w:rPr>
        <w:t>величин</w:t>
      </w:r>
      <w:r w:rsidR="00882AEB" w:rsidRPr="00E8569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015438" w:rsidRPr="00E85698">
        <w:rPr>
          <w:rFonts w:ascii="Times New Roman" w:hAnsi="Times New Roman" w:cs="Times New Roman"/>
          <w:i/>
          <w:sz w:val="28"/>
          <w:szCs w:val="28"/>
        </w:rPr>
        <w:t xml:space="preserve"> платежей за со</w:t>
      </w:r>
      <w:r w:rsidR="00882AEB" w:rsidRPr="00E85698">
        <w:rPr>
          <w:rFonts w:ascii="Times New Roman" w:hAnsi="Times New Roman" w:cs="Times New Roman"/>
          <w:i/>
          <w:sz w:val="28"/>
          <w:szCs w:val="28"/>
        </w:rPr>
        <w:t xml:space="preserve">держание общедомового имущества. </w:t>
      </w:r>
    </w:p>
    <w:p w:rsidR="00CB5067" w:rsidRPr="00E85698" w:rsidRDefault="00015438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906">
        <w:rPr>
          <w:rFonts w:ascii="Times New Roman" w:hAnsi="Times New Roman" w:cs="Times New Roman"/>
          <w:b/>
          <w:i/>
          <w:sz w:val="28"/>
          <w:szCs w:val="28"/>
        </w:rPr>
        <w:t xml:space="preserve">Директор департамента клиентского обслуживания </w:t>
      </w:r>
      <w:r w:rsidR="00CB5067" w:rsidRPr="000A6906">
        <w:rPr>
          <w:rFonts w:ascii="Times New Roman" w:hAnsi="Times New Roman" w:cs="Times New Roman"/>
          <w:b/>
          <w:i/>
          <w:sz w:val="28"/>
          <w:szCs w:val="28"/>
        </w:rPr>
        <w:t xml:space="preserve">ФСК </w:t>
      </w:r>
      <w:r w:rsidR="00CB5067" w:rsidRPr="000A6906">
        <w:rPr>
          <w:rFonts w:ascii="Times New Roman" w:hAnsi="Times New Roman" w:cs="Times New Roman"/>
          <w:b/>
          <w:i/>
          <w:sz w:val="28"/>
          <w:szCs w:val="28"/>
          <w:lang w:val="en-US"/>
        </w:rPr>
        <w:t>Family</w:t>
      </w:r>
      <w:r w:rsidR="00CB5067" w:rsidRPr="000A69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906">
        <w:rPr>
          <w:rFonts w:ascii="Times New Roman" w:hAnsi="Times New Roman" w:cs="Times New Roman"/>
          <w:b/>
          <w:i/>
          <w:sz w:val="28"/>
          <w:szCs w:val="28"/>
        </w:rPr>
        <w:t xml:space="preserve"> А.О.РАЗИН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6050" w:rsidRPr="00E85698">
        <w:rPr>
          <w:rFonts w:ascii="Times New Roman" w:hAnsi="Times New Roman" w:cs="Times New Roman"/>
          <w:i/>
          <w:sz w:val="28"/>
          <w:szCs w:val="28"/>
        </w:rPr>
        <w:t>отметил роль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в управлении малоэтажными жилыми комплексами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>.</w:t>
      </w:r>
      <w:r w:rsidR="00A4755A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533" w:rsidRPr="00E85698">
        <w:rPr>
          <w:rFonts w:ascii="Times New Roman" w:hAnsi="Times New Roman" w:cs="Times New Roman"/>
          <w:i/>
          <w:sz w:val="28"/>
          <w:szCs w:val="28"/>
        </w:rPr>
        <w:t>Докладчик отметил</w:t>
      </w:r>
      <w:r w:rsidR="00B05939" w:rsidRPr="00E85698">
        <w:rPr>
          <w:rFonts w:ascii="Times New Roman" w:hAnsi="Times New Roman" w:cs="Times New Roman"/>
          <w:i/>
          <w:sz w:val="28"/>
          <w:szCs w:val="28"/>
        </w:rPr>
        <w:t>, что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 xml:space="preserve"> переориентация работы застройщика на </w:t>
      </w:r>
      <w:r w:rsidR="00B05939" w:rsidRPr="00E85698">
        <w:rPr>
          <w:rFonts w:ascii="Times New Roman" w:hAnsi="Times New Roman" w:cs="Times New Roman"/>
          <w:i/>
          <w:sz w:val="28"/>
          <w:szCs w:val="28"/>
        </w:rPr>
        <w:t xml:space="preserve"> понимание интересов клиента и забота о его ко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 xml:space="preserve">мфортном проживании, привела к необходимости создания системы сервисного обслуживания жилья в течение </w:t>
      </w:r>
      <w:r w:rsidR="00B05939" w:rsidRPr="00E85698">
        <w:rPr>
          <w:rFonts w:ascii="Times New Roman" w:hAnsi="Times New Roman" w:cs="Times New Roman"/>
          <w:i/>
          <w:sz w:val="28"/>
          <w:szCs w:val="28"/>
        </w:rPr>
        <w:t>5-летн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>его</w:t>
      </w:r>
      <w:r w:rsidR="00B05939" w:rsidRPr="00E85698">
        <w:rPr>
          <w:rFonts w:ascii="Times New Roman" w:hAnsi="Times New Roman" w:cs="Times New Roman"/>
          <w:i/>
          <w:sz w:val="28"/>
          <w:szCs w:val="28"/>
        </w:rPr>
        <w:t xml:space="preserve"> гарантийн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>ого</w:t>
      </w:r>
      <w:r w:rsidR="00B05939" w:rsidRPr="00E85698">
        <w:rPr>
          <w:rFonts w:ascii="Times New Roman" w:hAnsi="Times New Roman" w:cs="Times New Roman"/>
          <w:i/>
          <w:sz w:val="28"/>
          <w:szCs w:val="28"/>
        </w:rPr>
        <w:t xml:space="preserve"> срок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>а</w:t>
      </w:r>
      <w:r w:rsidR="00B05939" w:rsidRPr="00E85698">
        <w:rPr>
          <w:rFonts w:ascii="Times New Roman" w:hAnsi="Times New Roman" w:cs="Times New Roman"/>
          <w:i/>
          <w:sz w:val="28"/>
          <w:szCs w:val="28"/>
        </w:rPr>
        <w:t xml:space="preserve"> после сдачи объекта. </w:t>
      </w:r>
      <w:proofErr w:type="gramStart"/>
      <w:r w:rsidR="00B05939" w:rsidRPr="00E85698">
        <w:rPr>
          <w:rFonts w:ascii="Times New Roman" w:hAnsi="Times New Roman" w:cs="Times New Roman"/>
          <w:i/>
          <w:sz w:val="28"/>
          <w:szCs w:val="28"/>
        </w:rPr>
        <w:t>Внедрение цифровых сервисов управления недвижимостью позволило достичь</w:t>
      </w:r>
      <w:r w:rsidR="00826050" w:rsidRPr="00E85698">
        <w:rPr>
          <w:rFonts w:ascii="Times New Roman" w:hAnsi="Times New Roman" w:cs="Times New Roman"/>
          <w:i/>
          <w:sz w:val="28"/>
          <w:szCs w:val="28"/>
        </w:rPr>
        <w:t xml:space="preserve"> сдачи до 85 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 xml:space="preserve">объектов с первого раза, 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 xml:space="preserve">сокращения с 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>20 до 7 дней процесс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>а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 xml:space="preserve"> устранения замечаний подрядчиками, 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 xml:space="preserve"> 100% оцифровке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 xml:space="preserve"> процесс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>а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 xml:space="preserve"> передачи ключей и устранения замечаний, 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 xml:space="preserve">снижения 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 xml:space="preserve">на 95% 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>количества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 xml:space="preserve"> ошибок при фиксации замечаний, </w:t>
      </w:r>
      <w:r w:rsidR="00E732D0" w:rsidRPr="00E85698">
        <w:rPr>
          <w:rFonts w:ascii="Times New Roman" w:hAnsi="Times New Roman" w:cs="Times New Roman"/>
          <w:i/>
          <w:sz w:val="28"/>
          <w:szCs w:val="28"/>
        </w:rPr>
        <w:t xml:space="preserve">экономии 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>до 500 тыс. рублей на каждом объекте за с</w:t>
      </w:r>
      <w:r w:rsidR="00A4755A" w:rsidRPr="00E85698">
        <w:rPr>
          <w:rFonts w:ascii="Times New Roman" w:hAnsi="Times New Roman" w:cs="Times New Roman"/>
          <w:i/>
          <w:sz w:val="28"/>
          <w:szCs w:val="28"/>
        </w:rPr>
        <w:t>чет</w:t>
      </w:r>
      <w:r w:rsidR="00CB5067" w:rsidRPr="00E85698">
        <w:rPr>
          <w:rFonts w:ascii="Times New Roman" w:hAnsi="Times New Roman" w:cs="Times New Roman"/>
          <w:i/>
          <w:sz w:val="28"/>
          <w:szCs w:val="28"/>
        </w:rPr>
        <w:t xml:space="preserve"> устранения замечаний</w:t>
      </w:r>
      <w:r w:rsidR="00B05939" w:rsidRPr="00E8569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60EC6" w:rsidRPr="00E732D0" w:rsidRDefault="00C60EC6" w:rsidP="00E92A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1F11" w:rsidRDefault="00B05939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8BA">
        <w:rPr>
          <w:rFonts w:ascii="Times New Roman" w:hAnsi="Times New Roman" w:cs="Times New Roman"/>
          <w:b/>
          <w:i/>
          <w:sz w:val="28"/>
          <w:szCs w:val="28"/>
        </w:rPr>
        <w:t xml:space="preserve">Генеральный директор ООО «Среда цифровой трансформации» </w:t>
      </w:r>
      <w:r w:rsidR="00251F11" w:rsidRPr="00AB08BA">
        <w:rPr>
          <w:rFonts w:ascii="Times New Roman" w:hAnsi="Times New Roman" w:cs="Times New Roman"/>
          <w:b/>
          <w:i/>
          <w:sz w:val="28"/>
          <w:szCs w:val="28"/>
        </w:rPr>
        <w:t>Н.С.ПИСКУНОВ</w:t>
      </w:r>
      <w:r w:rsidRPr="00AB08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08BA" w:rsidRPr="00AB08BA">
        <w:rPr>
          <w:rFonts w:ascii="Times New Roman" w:hAnsi="Times New Roman" w:cs="Times New Roman"/>
          <w:b/>
          <w:i/>
          <w:sz w:val="28"/>
          <w:szCs w:val="28"/>
        </w:rPr>
        <w:t>рассказал</w:t>
      </w:r>
      <w:r w:rsidR="00AB08BA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8BA">
        <w:rPr>
          <w:rFonts w:ascii="Times New Roman" w:hAnsi="Times New Roman" w:cs="Times New Roman"/>
          <w:b/>
          <w:i/>
          <w:sz w:val="28"/>
          <w:szCs w:val="28"/>
        </w:rPr>
        <w:t xml:space="preserve">комплексных решениях для </w:t>
      </w:r>
      <w:proofErr w:type="spellStart"/>
      <w:r w:rsidRPr="00AB08BA">
        <w:rPr>
          <w:rFonts w:ascii="Times New Roman" w:hAnsi="Times New Roman" w:cs="Times New Roman"/>
          <w:b/>
          <w:i/>
          <w:sz w:val="28"/>
          <w:szCs w:val="28"/>
        </w:rPr>
        <w:t>цифровизации</w:t>
      </w:r>
      <w:proofErr w:type="spellEnd"/>
      <w:r w:rsidRPr="00AB08BA">
        <w:rPr>
          <w:rFonts w:ascii="Times New Roman" w:hAnsi="Times New Roman" w:cs="Times New Roman"/>
          <w:b/>
          <w:i/>
          <w:sz w:val="28"/>
          <w:szCs w:val="28"/>
        </w:rPr>
        <w:t xml:space="preserve"> объектов тепловой энергетики. </w:t>
      </w:r>
      <w:r w:rsidR="00193614">
        <w:rPr>
          <w:rFonts w:ascii="Times New Roman" w:hAnsi="Times New Roman" w:cs="Times New Roman"/>
          <w:i/>
          <w:sz w:val="28"/>
          <w:szCs w:val="28"/>
        </w:rPr>
        <w:t>Он отметил, что учет коммунальных ресурсов, является важнейшей составляющей справедливого распределения затрат через функциональные решения автоматизации: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коммерческий учет количества и качества всех видов ресурсов;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управление и регулирование энергоресурсами и инфраструктурой;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контроль и управление технологическими процессами;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анализ качества потребляемых ресурсов;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контроль баланса потребления;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выявление потерь, предотвращение фальсификации;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оповещение о нештатных ситуациях;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круглосуточный доступ;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контроль работы приборов учета;</w:t>
      </w:r>
    </w:p>
    <w:p w:rsidR="00193614" w:rsidRDefault="00193614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анализ экономии энергии и экономической эффективности;</w:t>
      </w:r>
    </w:p>
    <w:p w:rsidR="00E92A07" w:rsidRDefault="00193614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управление</w:t>
      </w:r>
      <w:r w:rsidR="00172CB8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передачей информации в другие системы, в том числе федеральные</w:t>
      </w:r>
      <w:r w:rsidR="00E17319">
        <w:rPr>
          <w:rFonts w:ascii="Times New Roman" w:hAnsi="Times New Roman" w:cs="Times New Roman"/>
          <w:i/>
          <w:sz w:val="28"/>
          <w:szCs w:val="28"/>
        </w:rPr>
        <w:t>.</w:t>
      </w:r>
    </w:p>
    <w:p w:rsidR="0037332C" w:rsidRDefault="00193614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>По вопросу «</w:t>
      </w:r>
      <w:r w:rsidR="00AB08BA" w:rsidRP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>Современные инновационные технологии</w:t>
      </w:r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выступили Березин Ю.В., </w:t>
      </w:r>
      <w:proofErr w:type="spellStart"/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>Брисков</w:t>
      </w:r>
      <w:proofErr w:type="spellEnd"/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А.В., Гладков П.С., Горбунов Д.С., Дреев Е.А., </w:t>
      </w:r>
      <w:proofErr w:type="spellStart"/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>Дубынин</w:t>
      </w:r>
      <w:proofErr w:type="spellEnd"/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Н.В., </w:t>
      </w:r>
      <w:proofErr w:type="spellStart"/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>Мольков</w:t>
      </w:r>
      <w:proofErr w:type="spellEnd"/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А.В., Терехов И.А., </w:t>
      </w:r>
      <w:proofErr w:type="spellStart"/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>Трекин</w:t>
      </w:r>
      <w:proofErr w:type="spellEnd"/>
      <w:r w:rsidR="00AB08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Н.Н., Смирнов П.Н.</w:t>
      </w:r>
    </w:p>
    <w:p w:rsidR="0037332C" w:rsidRDefault="0037332C" w:rsidP="00494325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332C" w:rsidRPr="00E85698" w:rsidRDefault="0037332C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32C">
        <w:rPr>
          <w:rFonts w:ascii="Times New Roman" w:hAnsi="Times New Roman" w:cs="Times New Roman"/>
          <w:b/>
          <w:i/>
          <w:sz w:val="28"/>
          <w:szCs w:val="28"/>
        </w:rPr>
        <w:t xml:space="preserve">Заведующий лабораторией несущих деревянных конструкций ЦНИИСК им. </w:t>
      </w:r>
      <w:proofErr w:type="spellStart"/>
      <w:r w:rsidRPr="0037332C">
        <w:rPr>
          <w:rFonts w:ascii="Times New Roman" w:hAnsi="Times New Roman" w:cs="Times New Roman"/>
          <w:b/>
          <w:i/>
          <w:sz w:val="28"/>
          <w:szCs w:val="28"/>
        </w:rPr>
        <w:t>В.А.Кучеренко</w:t>
      </w:r>
      <w:proofErr w:type="spellEnd"/>
      <w:r w:rsidRPr="0037332C">
        <w:rPr>
          <w:rFonts w:ascii="Times New Roman" w:hAnsi="Times New Roman" w:cs="Times New Roman"/>
          <w:b/>
          <w:i/>
          <w:sz w:val="28"/>
          <w:szCs w:val="28"/>
        </w:rPr>
        <w:t xml:space="preserve"> АО «НИЦ «Строительство» П.Н.СМИРНОВ  </w:t>
      </w:r>
      <w:r w:rsidRPr="00E85698">
        <w:rPr>
          <w:rFonts w:ascii="Times New Roman" w:hAnsi="Times New Roman" w:cs="Times New Roman"/>
          <w:i/>
          <w:sz w:val="28"/>
          <w:szCs w:val="28"/>
        </w:rPr>
        <w:t>представил доклад о разработках института в развитии нормативно</w:t>
      </w:r>
      <w:r w:rsidR="00C530A6" w:rsidRPr="00E85698">
        <w:rPr>
          <w:rFonts w:ascii="Times New Roman" w:hAnsi="Times New Roman" w:cs="Times New Roman"/>
          <w:i/>
          <w:sz w:val="28"/>
          <w:szCs w:val="28"/>
        </w:rPr>
        <w:t xml:space="preserve">-технической </w:t>
      </w:r>
      <w:r w:rsidRPr="00E85698">
        <w:rPr>
          <w:rFonts w:ascii="Times New Roman" w:hAnsi="Times New Roman" w:cs="Times New Roman"/>
          <w:i/>
          <w:sz w:val="28"/>
          <w:szCs w:val="28"/>
        </w:rPr>
        <w:t>базы для деревянного домостроения.</w:t>
      </w:r>
    </w:p>
    <w:p w:rsidR="0037332C" w:rsidRPr="00E85698" w:rsidRDefault="0037332C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Научно-исследовательские и опытно-конструкторские работы проводятся по панельной технологии ДПК/CLT строительства деревянных зданий, по разработке отечественной системы крупноблочного домостроения (КБДД) из клееной древесины, по каркасным деревянным конструкциям, клееному деревянному брусу, деревянным срубным конструкциям.</w:t>
      </w:r>
    </w:p>
    <w:p w:rsidR="009F4495" w:rsidRPr="00E85698" w:rsidRDefault="00B67716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D4F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Исполнительный директор ООО «Арктические решения и трубные технологии» </w:t>
      </w:r>
      <w:proofErr w:type="spellStart"/>
      <w:r w:rsidRPr="00A37D4F">
        <w:rPr>
          <w:rFonts w:ascii="Times New Roman" w:hAnsi="Times New Roman" w:cs="Times New Roman"/>
          <w:b/>
          <w:i/>
          <w:sz w:val="28"/>
          <w:szCs w:val="28"/>
        </w:rPr>
        <w:t>А.В.Мольков</w:t>
      </w:r>
      <w:proofErr w:type="spellEnd"/>
      <w:r w:rsidRPr="00A37D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>представил</w:t>
      </w:r>
      <w:r w:rsidR="00DC230C" w:rsidRPr="00E85698">
        <w:rPr>
          <w:rFonts w:ascii="Times New Roman" w:hAnsi="Times New Roman" w:cs="Times New Roman"/>
          <w:i/>
          <w:sz w:val="28"/>
          <w:szCs w:val="28"/>
        </w:rPr>
        <w:t xml:space="preserve"> презентацию </w:t>
      </w:r>
      <w:r w:rsidRPr="00E85698">
        <w:rPr>
          <w:rFonts w:ascii="Times New Roman" w:hAnsi="Times New Roman" w:cs="Times New Roman"/>
          <w:i/>
          <w:sz w:val="28"/>
          <w:szCs w:val="28"/>
        </w:rPr>
        <w:t>мобильн</w:t>
      </w:r>
      <w:r w:rsidR="00DC230C" w:rsidRPr="00E85698">
        <w:rPr>
          <w:rFonts w:ascii="Times New Roman" w:hAnsi="Times New Roman" w:cs="Times New Roman"/>
          <w:i/>
          <w:sz w:val="28"/>
          <w:szCs w:val="28"/>
        </w:rPr>
        <w:t>ого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завод</w:t>
      </w:r>
      <w:r w:rsidR="00DC230C" w:rsidRPr="00E85698">
        <w:rPr>
          <w:rFonts w:ascii="Times New Roman" w:hAnsi="Times New Roman" w:cs="Times New Roman"/>
          <w:i/>
          <w:sz w:val="28"/>
          <w:szCs w:val="28"/>
        </w:rPr>
        <w:t>а</w:t>
      </w:r>
      <w:r w:rsidR="00705B01" w:rsidRPr="00E85698">
        <w:rPr>
          <w:rFonts w:ascii="Times New Roman" w:hAnsi="Times New Roman" w:cs="Times New Roman"/>
          <w:i/>
          <w:sz w:val="28"/>
          <w:szCs w:val="28"/>
        </w:rPr>
        <w:t xml:space="preserve"> для изготовления домов из древесины по каркасной технологии. </w:t>
      </w:r>
      <w:r w:rsidR="00A37D4F" w:rsidRPr="00E85698">
        <w:rPr>
          <w:rFonts w:ascii="Times New Roman" w:hAnsi="Times New Roman" w:cs="Times New Roman"/>
          <w:i/>
          <w:sz w:val="28"/>
          <w:szCs w:val="28"/>
        </w:rPr>
        <w:t xml:space="preserve">Преимущество заключается в возможности </w:t>
      </w:r>
      <w:r w:rsidR="00705B01" w:rsidRPr="00E85698">
        <w:rPr>
          <w:rFonts w:ascii="Times New Roman" w:hAnsi="Times New Roman" w:cs="Times New Roman"/>
          <w:i/>
          <w:sz w:val="28"/>
          <w:szCs w:val="28"/>
        </w:rPr>
        <w:t>перемещ</w:t>
      </w:r>
      <w:r w:rsidR="00A37D4F" w:rsidRPr="00E85698">
        <w:rPr>
          <w:rFonts w:ascii="Times New Roman" w:hAnsi="Times New Roman" w:cs="Times New Roman"/>
          <w:i/>
          <w:sz w:val="28"/>
          <w:szCs w:val="28"/>
        </w:rPr>
        <w:t>ения  производства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в 40-футовом контейнере </w:t>
      </w:r>
      <w:r w:rsidR="00705B01" w:rsidRPr="00E8569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37D4F" w:rsidRPr="00E85698">
        <w:rPr>
          <w:rFonts w:ascii="Times New Roman" w:hAnsi="Times New Roman" w:cs="Times New Roman"/>
          <w:i/>
          <w:sz w:val="28"/>
          <w:szCs w:val="28"/>
        </w:rPr>
        <w:t xml:space="preserve">разворачивании </w:t>
      </w:r>
      <w:r w:rsidR="00705B01" w:rsidRPr="00E8569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>течение 5-7 дней с размещением</w:t>
      </w:r>
      <w:r w:rsidR="00E85698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месте, </w:t>
      </w:r>
      <w:r w:rsidR="00A37D4F" w:rsidRPr="00E85698">
        <w:rPr>
          <w:rFonts w:ascii="Times New Roman" w:hAnsi="Times New Roman" w:cs="Times New Roman"/>
          <w:i/>
          <w:sz w:val="28"/>
          <w:szCs w:val="28"/>
        </w:rPr>
        <w:t xml:space="preserve">непосредственно </w:t>
      </w:r>
      <w:r w:rsidRPr="00E85698">
        <w:rPr>
          <w:rFonts w:ascii="Times New Roman" w:hAnsi="Times New Roman" w:cs="Times New Roman"/>
          <w:i/>
          <w:sz w:val="28"/>
          <w:szCs w:val="28"/>
        </w:rPr>
        <w:t>приближенном к стройке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>,</w:t>
      </w:r>
      <w:r w:rsidR="00A37D4F"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>в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приспособленном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 xml:space="preserve"> помещении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>или в собственном шатре, предусмотренном в комплекте оборудования</w:t>
      </w:r>
      <w:r w:rsidRPr="00E85698">
        <w:rPr>
          <w:rFonts w:ascii="Times New Roman" w:hAnsi="Times New Roman" w:cs="Times New Roman"/>
          <w:i/>
          <w:sz w:val="28"/>
          <w:szCs w:val="28"/>
        </w:rPr>
        <w:t>.</w:t>
      </w:r>
      <w:r w:rsidR="00A37D4F" w:rsidRPr="00E85698">
        <w:rPr>
          <w:rFonts w:ascii="Times New Roman" w:hAnsi="Times New Roman" w:cs="Times New Roman"/>
          <w:i/>
          <w:sz w:val="28"/>
          <w:szCs w:val="28"/>
        </w:rPr>
        <w:t xml:space="preserve"> Это особенно актуально для территорий с недостаточно развитой строительной индустрией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85698">
        <w:rPr>
          <w:rFonts w:ascii="Times New Roman" w:hAnsi="Times New Roman" w:cs="Times New Roman"/>
          <w:i/>
          <w:sz w:val="28"/>
          <w:szCs w:val="28"/>
        </w:rPr>
        <w:t>ли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 xml:space="preserve"> удаленных от развитых агломераций</w:t>
      </w:r>
      <w:r w:rsidR="00A37D4F" w:rsidRPr="00E85698">
        <w:rPr>
          <w:rFonts w:ascii="Times New Roman" w:hAnsi="Times New Roman" w:cs="Times New Roman"/>
          <w:i/>
          <w:sz w:val="28"/>
          <w:szCs w:val="28"/>
        </w:rPr>
        <w:t>.</w:t>
      </w:r>
    </w:p>
    <w:p w:rsidR="006E75A0" w:rsidRPr="006E75A0" w:rsidRDefault="006E75A0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5A0">
        <w:rPr>
          <w:rFonts w:ascii="Times New Roman" w:hAnsi="Times New Roman" w:cs="Times New Roman"/>
          <w:b/>
          <w:i/>
          <w:sz w:val="28"/>
          <w:szCs w:val="28"/>
        </w:rPr>
        <w:t>Коммерческий директор ООО «</w:t>
      </w:r>
      <w:proofErr w:type="spellStart"/>
      <w:r w:rsidRPr="006E75A0">
        <w:rPr>
          <w:rFonts w:ascii="Times New Roman" w:hAnsi="Times New Roman" w:cs="Times New Roman"/>
          <w:b/>
          <w:i/>
          <w:sz w:val="28"/>
          <w:szCs w:val="28"/>
        </w:rPr>
        <w:t>Химтех</w:t>
      </w:r>
      <w:proofErr w:type="spellEnd"/>
      <w:r w:rsidRPr="006E75A0">
        <w:rPr>
          <w:rFonts w:ascii="Times New Roman" w:hAnsi="Times New Roman" w:cs="Times New Roman"/>
          <w:b/>
          <w:i/>
          <w:sz w:val="28"/>
          <w:szCs w:val="28"/>
        </w:rPr>
        <w:t xml:space="preserve">-Р», Разработчик проекта «Система монтажа «САЗИ» П.С.ГЛАДКОВ </w:t>
      </w:r>
      <w:proofErr w:type="gramStart"/>
      <w:r w:rsidRPr="006E75A0">
        <w:rPr>
          <w:rFonts w:ascii="Times New Roman" w:hAnsi="Times New Roman" w:cs="Times New Roman"/>
          <w:i/>
          <w:sz w:val="28"/>
          <w:szCs w:val="28"/>
        </w:rPr>
        <w:t>поставил проблему</w:t>
      </w:r>
      <w:proofErr w:type="gramEnd"/>
      <w:r w:rsidRPr="006E75A0">
        <w:rPr>
          <w:rFonts w:ascii="Times New Roman" w:hAnsi="Times New Roman" w:cs="Times New Roman"/>
          <w:i/>
          <w:sz w:val="28"/>
          <w:szCs w:val="28"/>
        </w:rPr>
        <w:t xml:space="preserve">, которая уже длительное время не решается, в первую очередь, из-за отсутствия технического регламента «О безопасности строительных материалов и изделий», где должны быть прописаны основы по обязательным требованиям к строительной продукции. А в документах второго уровня – сводах правил (СНиПах), национальных стандартах (ГОСТах) требования к материалам и изделиям декларируются производителями. Необходимо добиться, чтобы продукт отвечал общим требованиям, включая критерии обязательности и добровольности, когда нормы </w:t>
      </w:r>
      <w:proofErr w:type="spellStart"/>
      <w:r w:rsidRPr="006E75A0">
        <w:rPr>
          <w:rFonts w:ascii="Times New Roman" w:hAnsi="Times New Roman" w:cs="Times New Roman"/>
          <w:i/>
          <w:sz w:val="28"/>
          <w:szCs w:val="28"/>
        </w:rPr>
        <w:t>правоприменения</w:t>
      </w:r>
      <w:proofErr w:type="spellEnd"/>
      <w:r w:rsidRPr="006E75A0">
        <w:rPr>
          <w:rFonts w:ascii="Times New Roman" w:hAnsi="Times New Roman" w:cs="Times New Roman"/>
          <w:i/>
          <w:sz w:val="28"/>
          <w:szCs w:val="28"/>
        </w:rPr>
        <w:t xml:space="preserve"> нормативно-технических документов, регламентирующих требования к качеству продукции, в том числе, безопасности, и ее сертификации, прописаны, как обязательные, в Регламенте, которого до сих пор нет.</w:t>
      </w:r>
    </w:p>
    <w:p w:rsidR="006E75A0" w:rsidRPr="006E75A0" w:rsidRDefault="006E75A0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5A0">
        <w:rPr>
          <w:rFonts w:ascii="Times New Roman" w:hAnsi="Times New Roman" w:cs="Times New Roman"/>
          <w:i/>
          <w:sz w:val="28"/>
          <w:szCs w:val="28"/>
        </w:rPr>
        <w:t>Кроме того, чтобы защитить интересы потребителей, эти требования должны распространяться в обязательном порядке на функционально и потребительски завершенную продукцию.</w:t>
      </w:r>
    </w:p>
    <w:p w:rsidR="006E75A0" w:rsidRPr="006E75A0" w:rsidRDefault="006E75A0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75A0">
        <w:rPr>
          <w:rFonts w:ascii="Times New Roman" w:hAnsi="Times New Roman" w:cs="Times New Roman"/>
          <w:i/>
          <w:sz w:val="28"/>
          <w:szCs w:val="28"/>
        </w:rPr>
        <w:t xml:space="preserve">В докладе приведен пример со </w:t>
      </w:r>
      <w:proofErr w:type="spellStart"/>
      <w:r w:rsidRPr="006E75A0">
        <w:rPr>
          <w:rFonts w:ascii="Times New Roman" w:hAnsi="Times New Roman" w:cs="Times New Roman"/>
          <w:i/>
          <w:sz w:val="28"/>
          <w:szCs w:val="28"/>
        </w:rPr>
        <w:t>светопрозрачным</w:t>
      </w:r>
      <w:proofErr w:type="spellEnd"/>
      <w:r w:rsidRPr="006E75A0">
        <w:rPr>
          <w:rFonts w:ascii="Times New Roman" w:hAnsi="Times New Roman" w:cs="Times New Roman"/>
          <w:i/>
          <w:sz w:val="28"/>
          <w:szCs w:val="28"/>
        </w:rPr>
        <w:t xml:space="preserve"> проемом, который состоит из стеклопакетов, встроенных в несущий каркас из дерева или алюминиевых и металлических или пластиковых профилей, которые затем крепятся к строительным конструкциям с применением </w:t>
      </w:r>
      <w:proofErr w:type="spellStart"/>
      <w:r w:rsidRPr="006E75A0">
        <w:rPr>
          <w:rFonts w:ascii="Times New Roman" w:hAnsi="Times New Roman" w:cs="Times New Roman"/>
          <w:i/>
          <w:sz w:val="28"/>
          <w:szCs w:val="28"/>
        </w:rPr>
        <w:t>герметиков</w:t>
      </w:r>
      <w:proofErr w:type="spellEnd"/>
      <w:r w:rsidRPr="006E75A0">
        <w:rPr>
          <w:rFonts w:ascii="Times New Roman" w:hAnsi="Times New Roman" w:cs="Times New Roman"/>
          <w:i/>
          <w:sz w:val="28"/>
          <w:szCs w:val="28"/>
        </w:rPr>
        <w:t>, состав которых подбирается монтажниками, как правило, исходя из критерия минимальной  цены, а не надежности и качества продукции.</w:t>
      </w:r>
      <w:proofErr w:type="gramEnd"/>
      <w:r w:rsidRPr="006E75A0">
        <w:rPr>
          <w:rFonts w:ascii="Times New Roman" w:hAnsi="Times New Roman" w:cs="Times New Roman"/>
          <w:i/>
          <w:sz w:val="28"/>
          <w:szCs w:val="28"/>
        </w:rPr>
        <w:t xml:space="preserve"> Сейчас этот процесс выпадает из поля зрения технадзора и не контролируется застройщиком.</w:t>
      </w:r>
    </w:p>
    <w:p w:rsidR="00DF5186" w:rsidRPr="00E85698" w:rsidRDefault="00DF5186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186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Представители АО «ЦНИИПРОМЗДАНИЙ» Н.Н.ТРЕКИН, И.А.ТЕРЕХОВ, Н.В.ДУБЫНИН, Д.С.ГОРБУНОВ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представили разработки </w:t>
      </w:r>
      <w:r w:rsidRPr="00E85698">
        <w:rPr>
          <w:rFonts w:ascii="Times New Roman" w:hAnsi="Times New Roman" w:cs="Times New Roman"/>
          <w:i/>
          <w:sz w:val="28"/>
          <w:szCs w:val="28"/>
        </w:rPr>
        <w:lastRenderedPageBreak/>
        <w:t>института по классификации и конструктивным решениям модульных зданий.</w:t>
      </w:r>
    </w:p>
    <w:p w:rsidR="00DF5186" w:rsidRPr="00E85698" w:rsidRDefault="00DF5186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Технология объемно-блочного и модульного строительства зданий и сооружений получает все большее распространение и позволяет обеспечивать население жильем, ускоренными темпами восстанавливать разрушенное при стихийных бедствиях, создавать </w:t>
      </w:r>
      <w:r w:rsidR="00C93E18" w:rsidRPr="00E85698">
        <w:rPr>
          <w:rFonts w:ascii="Times New Roman" w:hAnsi="Times New Roman" w:cs="Times New Roman"/>
          <w:i/>
          <w:sz w:val="28"/>
          <w:szCs w:val="28"/>
        </w:rPr>
        <w:t xml:space="preserve">как постоянные, так и </w:t>
      </w:r>
      <w:r w:rsidRPr="00E85698">
        <w:rPr>
          <w:rFonts w:ascii="Times New Roman" w:hAnsi="Times New Roman" w:cs="Times New Roman"/>
          <w:i/>
          <w:sz w:val="28"/>
          <w:szCs w:val="28"/>
        </w:rPr>
        <w:t>временные мобильные здания и сооружения.</w:t>
      </w:r>
    </w:p>
    <w:p w:rsidR="00DF5186" w:rsidRPr="00E85698" w:rsidRDefault="00DF5186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Был представлен проект модульной конструкции для комплекса зданий Международной арктической станции, строительство которой запланировано для научных исследований на Ямале. </w:t>
      </w:r>
    </w:p>
    <w:p w:rsidR="00E85698" w:rsidRDefault="00DF5186" w:rsidP="00E92A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698">
        <w:rPr>
          <w:rFonts w:ascii="Times New Roman" w:hAnsi="Times New Roman" w:cs="Times New Roman"/>
          <w:b/>
          <w:i/>
          <w:sz w:val="28"/>
          <w:szCs w:val="28"/>
        </w:rPr>
        <w:t xml:space="preserve">Докладчики отметили, что развитие модульного домостроения требует ускорения процесса совершенствования нормативно-технической базы, которая существенно отстает от практики. </w:t>
      </w:r>
    </w:p>
    <w:p w:rsidR="00DF5186" w:rsidRPr="00E85698" w:rsidRDefault="00DF5186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698">
        <w:rPr>
          <w:rFonts w:ascii="Times New Roman" w:hAnsi="Times New Roman" w:cs="Times New Roman"/>
          <w:b/>
          <w:i/>
          <w:sz w:val="28"/>
          <w:szCs w:val="28"/>
        </w:rPr>
        <w:t>Существует дефицит научно-исследовательских работ в области проектирования модульных конструкций, а также методических рекомендаций по проектированию модульных зданий, архитектурно-конструктивным и инженерно-техническим решениям.</w:t>
      </w:r>
    </w:p>
    <w:p w:rsidR="00DF5186" w:rsidRPr="00E85698" w:rsidRDefault="00DF5186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186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проектов </w:t>
      </w:r>
      <w:proofErr w:type="spellStart"/>
      <w:r w:rsidRPr="00DF5186">
        <w:rPr>
          <w:rFonts w:ascii="Times New Roman" w:hAnsi="Times New Roman" w:cs="Times New Roman"/>
          <w:b/>
          <w:i/>
          <w:sz w:val="28"/>
          <w:szCs w:val="28"/>
        </w:rPr>
        <w:t>сантехмодулей</w:t>
      </w:r>
      <w:proofErr w:type="spellEnd"/>
      <w:r w:rsidRPr="00DF5186">
        <w:rPr>
          <w:rFonts w:ascii="Times New Roman" w:hAnsi="Times New Roman" w:cs="Times New Roman"/>
          <w:b/>
          <w:i/>
          <w:sz w:val="28"/>
          <w:szCs w:val="28"/>
        </w:rPr>
        <w:t xml:space="preserve"> ООО «</w:t>
      </w:r>
      <w:proofErr w:type="spellStart"/>
      <w:r w:rsidRPr="00DF5186">
        <w:rPr>
          <w:rFonts w:ascii="Times New Roman" w:hAnsi="Times New Roman" w:cs="Times New Roman"/>
          <w:b/>
          <w:i/>
          <w:sz w:val="28"/>
          <w:szCs w:val="28"/>
        </w:rPr>
        <w:t>Модульбау</w:t>
      </w:r>
      <w:proofErr w:type="spellEnd"/>
      <w:r w:rsidRPr="00DF5186">
        <w:rPr>
          <w:rFonts w:ascii="Times New Roman" w:hAnsi="Times New Roman" w:cs="Times New Roman"/>
          <w:b/>
          <w:i/>
          <w:sz w:val="28"/>
          <w:szCs w:val="28"/>
        </w:rPr>
        <w:t>» Ю.В.БЕРЕЗИН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>в</w:t>
      </w:r>
      <w:r w:rsidRPr="00E85698">
        <w:rPr>
          <w:rFonts w:ascii="Times New Roman" w:hAnsi="Times New Roman" w:cs="Times New Roman"/>
          <w:i/>
          <w:sz w:val="28"/>
          <w:szCs w:val="28"/>
        </w:rPr>
        <w:t>ыступил на тему «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Префабрикация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инженерных сетей в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малоэтажке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>» и представил разработанны</w:t>
      </w:r>
      <w:r w:rsidR="00172CB8" w:rsidRPr="00E85698">
        <w:rPr>
          <w:rFonts w:ascii="Times New Roman" w:hAnsi="Times New Roman" w:cs="Times New Roman"/>
          <w:i/>
          <w:sz w:val="28"/>
          <w:szCs w:val="28"/>
        </w:rPr>
        <w:t>е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компанией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префа</w:t>
      </w:r>
      <w:proofErr w:type="gramStart"/>
      <w:r w:rsidRPr="00E85698">
        <w:rPr>
          <w:rFonts w:ascii="Times New Roman" w:hAnsi="Times New Roman" w:cs="Times New Roman"/>
          <w:i/>
          <w:sz w:val="28"/>
          <w:szCs w:val="28"/>
        </w:rPr>
        <w:t>б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продукты:</w:t>
      </w:r>
    </w:p>
    <w:p w:rsidR="00DF5186" w:rsidRPr="00E85698" w:rsidRDefault="00DF5186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Фасадный стеновой модуль, позволяющий сократить срок монтажа фасада до 70%;</w:t>
      </w:r>
    </w:p>
    <w:p w:rsidR="00DF5186" w:rsidRPr="00E85698" w:rsidRDefault="00DF5186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>сантехнический модуль (СТМ) – санузел заводской сборки с полной отделкой, инженерными коммуникациями и установленным оборудованием;</w:t>
      </w:r>
    </w:p>
    <w:p w:rsidR="00DF5186" w:rsidRPr="00E85698" w:rsidRDefault="00DF5186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шахт-модуль (ШМ), </w:t>
      </w:r>
      <w:proofErr w:type="gramStart"/>
      <w:r w:rsidRPr="00E85698">
        <w:rPr>
          <w:rFonts w:ascii="Times New Roman" w:hAnsi="Times New Roman" w:cs="Times New Roman"/>
          <w:i/>
          <w:sz w:val="28"/>
          <w:szCs w:val="28"/>
        </w:rPr>
        <w:t>включающий</w:t>
      </w:r>
      <w:proofErr w:type="gram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все основные стояки коммуникаций водоснабжения, исполненные из армированных полипропиленовых труб, собранные на металлическом каркасе.</w:t>
      </w:r>
    </w:p>
    <w:p w:rsidR="00DF5186" w:rsidRPr="00DF5186" w:rsidRDefault="00DF5186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698">
        <w:rPr>
          <w:rFonts w:ascii="Times New Roman" w:hAnsi="Times New Roman" w:cs="Times New Roman"/>
          <w:i/>
          <w:sz w:val="28"/>
          <w:szCs w:val="28"/>
        </w:rPr>
        <w:t xml:space="preserve"> Докладчик отметил, что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особенная 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эффективность применения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префаб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>-технологий достигается не при точечной, а при массовой застройк</w:t>
      </w:r>
      <w:r w:rsidR="00250963" w:rsidRPr="00E85698">
        <w:rPr>
          <w:rFonts w:ascii="Times New Roman" w:hAnsi="Times New Roman" w:cs="Times New Roman"/>
          <w:i/>
          <w:sz w:val="28"/>
          <w:szCs w:val="28"/>
        </w:rPr>
        <w:t>е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серийными партиями в одной локации</w:t>
      </w:r>
      <w:r w:rsidRPr="00DF51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5186" w:rsidRPr="00E85698" w:rsidRDefault="00DF5186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186">
        <w:rPr>
          <w:rFonts w:ascii="Times New Roman" w:hAnsi="Times New Roman" w:cs="Times New Roman"/>
          <w:b/>
          <w:i/>
          <w:sz w:val="28"/>
          <w:szCs w:val="28"/>
        </w:rPr>
        <w:t xml:space="preserve">Генеральный директор </w:t>
      </w:r>
      <w:proofErr w:type="spellStart"/>
      <w:r w:rsidRPr="00DF5186">
        <w:rPr>
          <w:rFonts w:ascii="Times New Roman" w:hAnsi="Times New Roman" w:cs="Times New Roman"/>
          <w:b/>
          <w:i/>
          <w:sz w:val="28"/>
          <w:szCs w:val="28"/>
        </w:rPr>
        <w:t>ОО</w:t>
      </w:r>
      <w:proofErr w:type="gramStart"/>
      <w:r w:rsidRPr="00DF5186">
        <w:rPr>
          <w:rFonts w:ascii="Times New Roman" w:hAnsi="Times New Roman" w:cs="Times New Roman"/>
          <w:b/>
          <w:i/>
          <w:sz w:val="28"/>
          <w:szCs w:val="28"/>
        </w:rPr>
        <w:t>О"</w:t>
      </w:r>
      <w:proofErr w:type="gramEnd"/>
      <w:r w:rsidRPr="00DF5186">
        <w:rPr>
          <w:rFonts w:ascii="Times New Roman" w:hAnsi="Times New Roman" w:cs="Times New Roman"/>
          <w:b/>
          <w:i/>
          <w:sz w:val="28"/>
          <w:szCs w:val="28"/>
        </w:rPr>
        <w:t>Абрис</w:t>
      </w:r>
      <w:proofErr w:type="spellEnd"/>
      <w:r w:rsidRPr="00DF5186">
        <w:rPr>
          <w:rFonts w:ascii="Times New Roman" w:hAnsi="Times New Roman" w:cs="Times New Roman"/>
          <w:b/>
          <w:i/>
          <w:sz w:val="28"/>
          <w:szCs w:val="28"/>
        </w:rPr>
        <w:t xml:space="preserve">" А.В.БРИСКОВ </w:t>
      </w:r>
      <w:r w:rsidRPr="00E85698">
        <w:rPr>
          <w:rFonts w:ascii="Times New Roman" w:hAnsi="Times New Roman" w:cs="Times New Roman"/>
          <w:i/>
          <w:sz w:val="28"/>
          <w:szCs w:val="28"/>
        </w:rPr>
        <w:t>выступил с презентацией "Композитные решения для модульных и быстровозводимых домов в ИЖС и малоэтажном строительстве. Каменный композит на основе ячеистых бетонов". Докладчик представил российскую технологию строительства модулей и быстровозводимых зданий из композитны</w:t>
      </w:r>
      <w:r w:rsidR="00250963" w:rsidRPr="00E85698">
        <w:rPr>
          <w:rFonts w:ascii="Times New Roman" w:hAnsi="Times New Roman" w:cs="Times New Roman"/>
          <w:i/>
          <w:sz w:val="28"/>
          <w:szCs w:val="28"/>
        </w:rPr>
        <w:t>х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теплоэффективных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панелей с возможностью применения всех типов ячеистых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энергоэффективных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бетонов (пеностекло, полистирол, газобетон,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костробетон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и т.п.),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минерал</w:t>
      </w:r>
      <w:r w:rsidR="00250963" w:rsidRPr="00E85698">
        <w:rPr>
          <w:rFonts w:ascii="Times New Roman" w:hAnsi="Times New Roman" w:cs="Times New Roman"/>
          <w:i/>
          <w:sz w:val="28"/>
          <w:szCs w:val="28"/>
        </w:rPr>
        <w:t>о</w:t>
      </w:r>
      <w:r w:rsidRPr="00E85698">
        <w:rPr>
          <w:rFonts w:ascii="Times New Roman" w:hAnsi="Times New Roman" w:cs="Times New Roman"/>
          <w:i/>
          <w:sz w:val="28"/>
          <w:szCs w:val="28"/>
        </w:rPr>
        <w:t>ватных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матов и заливных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полиуританов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>. Применение данной технологии позволяет обеспечить существенное снижение затрат на строительство за счет обеспечения до 90% готовности здания в заводских условиях, увеличения скорости монтажа, возможности круглогодичного монтажа без мокрых процессов.</w:t>
      </w:r>
    </w:p>
    <w:p w:rsidR="00DF5186" w:rsidRPr="00DF5186" w:rsidRDefault="00DF5186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186">
        <w:rPr>
          <w:rFonts w:ascii="Times New Roman" w:hAnsi="Times New Roman" w:cs="Times New Roman"/>
          <w:b/>
          <w:i/>
          <w:sz w:val="28"/>
          <w:szCs w:val="28"/>
        </w:rPr>
        <w:t xml:space="preserve"> Инженер. Руководитель проектов «Ай Си Эм </w:t>
      </w:r>
      <w:proofErr w:type="spellStart"/>
      <w:r w:rsidRPr="00DF5186">
        <w:rPr>
          <w:rFonts w:ascii="Times New Roman" w:hAnsi="Times New Roman" w:cs="Times New Roman"/>
          <w:b/>
          <w:i/>
          <w:sz w:val="28"/>
          <w:szCs w:val="28"/>
        </w:rPr>
        <w:t>Гласс</w:t>
      </w:r>
      <w:proofErr w:type="spellEnd"/>
      <w:r w:rsidRPr="00DF5186">
        <w:rPr>
          <w:rFonts w:ascii="Times New Roman" w:hAnsi="Times New Roman" w:cs="Times New Roman"/>
          <w:b/>
          <w:i/>
          <w:sz w:val="28"/>
          <w:szCs w:val="28"/>
        </w:rPr>
        <w:t xml:space="preserve"> Калуга» Е.А.ДРЕЕВ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698">
        <w:rPr>
          <w:rFonts w:ascii="Times New Roman" w:hAnsi="Times New Roman" w:cs="Times New Roman"/>
          <w:i/>
          <w:sz w:val="28"/>
          <w:szCs w:val="28"/>
        </w:rPr>
        <w:t>в</w:t>
      </w:r>
      <w:r w:rsidRPr="00E85698">
        <w:rPr>
          <w:rFonts w:ascii="Times New Roman" w:hAnsi="Times New Roman" w:cs="Times New Roman"/>
          <w:i/>
          <w:sz w:val="28"/>
          <w:szCs w:val="28"/>
        </w:rPr>
        <w:t>ыступил с презентацией о применени</w:t>
      </w:r>
      <w:r w:rsidRPr="00E85698">
        <w:rPr>
          <w:rFonts w:ascii="Times New Roman" w:hAnsi="Times New Roman" w:cs="Times New Roman"/>
          <w:i/>
          <w:sz w:val="28"/>
          <w:szCs w:val="28"/>
        </w:rPr>
        <w:t>и</w:t>
      </w:r>
      <w:r w:rsidRPr="00E85698">
        <w:rPr>
          <w:rFonts w:ascii="Times New Roman" w:hAnsi="Times New Roman" w:cs="Times New Roman"/>
          <w:i/>
          <w:sz w:val="28"/>
          <w:szCs w:val="28"/>
        </w:rPr>
        <w:t xml:space="preserve"> утеплителя ICM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Glass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 из пеностекла в малоэтажном строительстве. Запущенное в 2013 году производство производит более 200 000 м3 щебня из пеностекла, при этом позволяя утилизировать до 45 тыс. тонн </w:t>
      </w:r>
      <w:proofErr w:type="spellStart"/>
      <w:r w:rsidRPr="00E85698">
        <w:rPr>
          <w:rFonts w:ascii="Times New Roman" w:hAnsi="Times New Roman" w:cs="Times New Roman"/>
          <w:i/>
          <w:sz w:val="28"/>
          <w:szCs w:val="28"/>
        </w:rPr>
        <w:t>стеклобоя</w:t>
      </w:r>
      <w:proofErr w:type="spellEnd"/>
      <w:r w:rsidRPr="00E85698">
        <w:rPr>
          <w:rFonts w:ascii="Times New Roman" w:hAnsi="Times New Roman" w:cs="Times New Roman"/>
          <w:i/>
          <w:sz w:val="28"/>
          <w:szCs w:val="28"/>
        </w:rPr>
        <w:t xml:space="preserve">. Основное преимущество </w:t>
      </w:r>
      <w:r w:rsidRPr="00E85698">
        <w:rPr>
          <w:rFonts w:ascii="Times New Roman" w:hAnsi="Times New Roman" w:cs="Times New Roman"/>
          <w:i/>
          <w:sz w:val="28"/>
          <w:szCs w:val="28"/>
        </w:rPr>
        <w:lastRenderedPageBreak/>
        <w:t>утеплителя из пеностекла – это практически неограниченный срок службы и негорючесть. Утеплитель может применяться для утепления фундамента, цоколя, плоских кровель, утепления и дренажа тротуаров, формирования рельефа в ландшафте.</w:t>
      </w:r>
    </w:p>
    <w:p w:rsidR="00DC230C" w:rsidRPr="00193CEA" w:rsidRDefault="00DF5186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186">
        <w:rPr>
          <w:rFonts w:ascii="Times New Roman" w:hAnsi="Times New Roman" w:cs="Times New Roman"/>
          <w:b/>
          <w:i/>
          <w:sz w:val="28"/>
          <w:szCs w:val="28"/>
        </w:rPr>
        <w:t xml:space="preserve">Выступил А.Л.ЛОЩЕНКО, </w:t>
      </w:r>
      <w:r w:rsidRPr="00193CEA">
        <w:rPr>
          <w:rFonts w:ascii="Times New Roman" w:hAnsi="Times New Roman" w:cs="Times New Roman"/>
          <w:i/>
          <w:sz w:val="28"/>
          <w:szCs w:val="28"/>
        </w:rPr>
        <w:t>который отметил, что строительный рынок очень нуждается в плитном утеплителе на основе пеностекла, производство которого было налажено в советский период, но сейчас импортируется. Предложил предприятию запланировать модернизацию производства с тем, чтобы наладить выпуск плитного утеплителя. Предложил через ТПП оказать содействие в получении мер поддержки со стороны «Фонда развития промышленности».</w:t>
      </w:r>
    </w:p>
    <w:p w:rsidR="00F02D91" w:rsidRPr="00193CEA" w:rsidRDefault="00CB4DEB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вопросу «инженерные системы» выступили:  </w:t>
      </w:r>
      <w:proofErr w:type="spellStart"/>
      <w:r w:rsidR="00DC230C"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>И.Н.Гарипов</w:t>
      </w:r>
      <w:proofErr w:type="spellEnd"/>
      <w:r w:rsidR="00DC230C"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>Д.И.Дысенко</w:t>
      </w:r>
      <w:proofErr w:type="spellEnd"/>
      <w:r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DC230C"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>А.А.Колесник</w:t>
      </w:r>
      <w:proofErr w:type="spellEnd"/>
      <w:r w:rsidR="00DC230C"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>В.М.Корчагин</w:t>
      </w:r>
      <w:proofErr w:type="spellEnd"/>
      <w:r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DC230C"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>С.С.Писарев</w:t>
      </w:r>
      <w:proofErr w:type="spellEnd"/>
      <w:r w:rsidR="00DC230C"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193CEA">
        <w:rPr>
          <w:rFonts w:ascii="Times New Roman" w:hAnsi="Times New Roman" w:cs="Times New Roman"/>
          <w:b/>
          <w:i/>
          <w:sz w:val="28"/>
          <w:szCs w:val="28"/>
          <w:u w:val="single"/>
        </w:rPr>
        <w:t>И.Л.Прудников</w:t>
      </w:r>
      <w:proofErr w:type="spellEnd"/>
    </w:p>
    <w:p w:rsidR="00F441BA" w:rsidRDefault="001A5EC7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CE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441BA" w:rsidRPr="00193CEA">
        <w:rPr>
          <w:rFonts w:ascii="Times New Roman" w:hAnsi="Times New Roman" w:cs="Times New Roman"/>
          <w:b/>
          <w:i/>
          <w:sz w:val="28"/>
          <w:szCs w:val="28"/>
        </w:rPr>
        <w:t>иректор А</w:t>
      </w:r>
      <w:r w:rsidRPr="00193CEA">
        <w:rPr>
          <w:rFonts w:ascii="Times New Roman" w:hAnsi="Times New Roman" w:cs="Times New Roman"/>
          <w:b/>
          <w:i/>
          <w:sz w:val="28"/>
          <w:szCs w:val="28"/>
        </w:rPr>
        <w:t xml:space="preserve">ссоциации </w:t>
      </w:r>
      <w:r w:rsidR="0002544A" w:rsidRPr="00193C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93CEA">
        <w:rPr>
          <w:rFonts w:ascii="Times New Roman" w:hAnsi="Times New Roman" w:cs="Times New Roman"/>
          <w:b/>
          <w:i/>
          <w:sz w:val="28"/>
          <w:szCs w:val="28"/>
        </w:rPr>
        <w:t>ЕВРАРОС</w:t>
      </w:r>
      <w:r w:rsidR="0002544A" w:rsidRPr="00193CE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93CEA">
        <w:rPr>
          <w:rFonts w:ascii="Times New Roman" w:hAnsi="Times New Roman" w:cs="Times New Roman"/>
          <w:b/>
          <w:i/>
          <w:sz w:val="28"/>
          <w:szCs w:val="28"/>
        </w:rPr>
        <w:t xml:space="preserve"> И.Л.ПРУДНИКОВ</w:t>
      </w:r>
      <w:r w:rsidRPr="00193CEA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ыступил по </w:t>
      </w:r>
      <w:r w:rsidRPr="001A5EC7">
        <w:rPr>
          <w:rFonts w:ascii="Times New Roman" w:hAnsi="Times New Roman" w:cs="Times New Roman"/>
          <w:i/>
          <w:sz w:val="28"/>
          <w:szCs w:val="28"/>
        </w:rPr>
        <w:t>инновационны</w:t>
      </w:r>
      <w:r w:rsidR="00E85698">
        <w:rPr>
          <w:rFonts w:ascii="Times New Roman" w:hAnsi="Times New Roman" w:cs="Times New Roman"/>
          <w:i/>
          <w:sz w:val="28"/>
          <w:szCs w:val="28"/>
        </w:rPr>
        <w:t>м</w:t>
      </w:r>
      <w:r w:rsidRPr="001A5EC7">
        <w:rPr>
          <w:rFonts w:ascii="Times New Roman" w:hAnsi="Times New Roman" w:cs="Times New Roman"/>
          <w:i/>
          <w:sz w:val="28"/>
          <w:szCs w:val="28"/>
        </w:rPr>
        <w:t xml:space="preserve"> технологи</w:t>
      </w:r>
      <w:r w:rsidR="00E85698">
        <w:rPr>
          <w:rFonts w:ascii="Times New Roman" w:hAnsi="Times New Roman" w:cs="Times New Roman"/>
          <w:i/>
          <w:sz w:val="28"/>
          <w:szCs w:val="28"/>
        </w:rPr>
        <w:t>ям</w:t>
      </w:r>
      <w:r w:rsidRPr="001A5EC7">
        <w:rPr>
          <w:rFonts w:ascii="Times New Roman" w:hAnsi="Times New Roman" w:cs="Times New Roman"/>
          <w:i/>
          <w:sz w:val="28"/>
          <w:szCs w:val="28"/>
        </w:rPr>
        <w:t xml:space="preserve"> в отопительных системах</w:t>
      </w:r>
      <w:r w:rsidR="00F441BA">
        <w:rPr>
          <w:rFonts w:ascii="Times New Roman" w:hAnsi="Times New Roman" w:cs="Times New Roman"/>
          <w:i/>
          <w:sz w:val="28"/>
          <w:szCs w:val="28"/>
        </w:rPr>
        <w:t>.</w:t>
      </w:r>
      <w:r w:rsidR="0002544A">
        <w:rPr>
          <w:rFonts w:ascii="Times New Roman" w:hAnsi="Times New Roman" w:cs="Times New Roman"/>
          <w:i/>
          <w:sz w:val="28"/>
          <w:szCs w:val="28"/>
        </w:rPr>
        <w:t xml:space="preserve"> Докладчик отметил необходимость  постановки </w:t>
      </w:r>
      <w:r w:rsidR="00F441BA">
        <w:rPr>
          <w:rFonts w:ascii="Times New Roman" w:hAnsi="Times New Roman" w:cs="Times New Roman"/>
          <w:i/>
          <w:sz w:val="28"/>
          <w:szCs w:val="28"/>
        </w:rPr>
        <w:t>вопроса о создании не только комфортной, но и здоровой среды</w:t>
      </w:r>
      <w:r w:rsidR="0002544A">
        <w:rPr>
          <w:rFonts w:ascii="Times New Roman" w:hAnsi="Times New Roman" w:cs="Times New Roman"/>
          <w:i/>
          <w:sz w:val="28"/>
          <w:szCs w:val="28"/>
        </w:rPr>
        <w:t xml:space="preserve"> обитания</w:t>
      </w:r>
      <w:r w:rsidR="00F441BA">
        <w:rPr>
          <w:rFonts w:ascii="Times New Roman" w:hAnsi="Times New Roman" w:cs="Times New Roman"/>
          <w:i/>
          <w:sz w:val="28"/>
          <w:szCs w:val="28"/>
        </w:rPr>
        <w:t>, как важнейшей составляющей развития сектора малоэтажного жилья.</w:t>
      </w:r>
    </w:p>
    <w:p w:rsidR="00F441BA" w:rsidRDefault="00F441BA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факторов для создания </w:t>
      </w:r>
      <w:r w:rsidR="0002544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здорового здания</w:t>
      </w:r>
      <w:r w:rsidR="0002544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защита от шума,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хорошая вентиляция,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качество воздуха,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естественное и искусственное освещение,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благоприятные тепловые условия,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качество воды,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44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лажность,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пыль и вредители,</w:t>
      </w:r>
      <w:r w:rsidR="00193C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безопасность и защита.</w:t>
      </w:r>
    </w:p>
    <w:p w:rsidR="00F441BA" w:rsidRDefault="0001462A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Спикером отмечено, что рынок ИЖС растет</w:t>
      </w:r>
      <w:r w:rsidR="00A866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53B">
        <w:rPr>
          <w:rFonts w:ascii="Times New Roman" w:hAnsi="Times New Roman" w:cs="Times New Roman"/>
          <w:i/>
          <w:sz w:val="28"/>
          <w:szCs w:val="28"/>
        </w:rPr>
        <w:t xml:space="preserve">в сторону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эконом-</w:t>
      </w:r>
      <w:r w:rsidR="0047153B">
        <w:rPr>
          <w:rFonts w:ascii="Times New Roman" w:hAnsi="Times New Roman" w:cs="Times New Roman"/>
          <w:i/>
          <w:sz w:val="28"/>
          <w:szCs w:val="28"/>
        </w:rPr>
        <w:t>класса</w:t>
      </w:r>
      <w:proofErr w:type="gramEnd"/>
      <w:r w:rsidR="0002544A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i/>
          <w:sz w:val="28"/>
          <w:szCs w:val="28"/>
        </w:rPr>
        <w:t>означает</w:t>
      </w:r>
      <w:r w:rsidR="000254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="0002544A">
        <w:rPr>
          <w:rFonts w:ascii="Times New Roman" w:hAnsi="Times New Roman" w:cs="Times New Roman"/>
          <w:i/>
          <w:sz w:val="28"/>
          <w:szCs w:val="28"/>
        </w:rPr>
        <w:t>ост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востребованност</w:t>
      </w:r>
      <w:r w:rsidR="0002544A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компактных решений в архитектуре, решений, снижающих стоимость строительства,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решений.</w:t>
      </w:r>
    </w:p>
    <w:p w:rsidR="0001462A" w:rsidRPr="008F680D" w:rsidRDefault="0001462A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62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Основатель инжинирингов</w:t>
      </w:r>
      <w:r w:rsidR="00664AA9">
        <w:rPr>
          <w:rFonts w:ascii="Times New Roman" w:hAnsi="Times New Roman" w:cs="Times New Roman"/>
          <w:b/>
          <w:i/>
          <w:sz w:val="28"/>
          <w:szCs w:val="28"/>
          <w:u w:val="single"/>
        </w:rPr>
        <w:t>ой</w:t>
      </w:r>
      <w:r w:rsidRPr="000146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компани</w:t>
      </w:r>
      <w:r w:rsidR="00664AA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0146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ZENECO И.Н.ГАРИПОВ</w:t>
      </w:r>
      <w:r w:rsidR="008F68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680D" w:rsidRPr="008F680D">
        <w:rPr>
          <w:rFonts w:ascii="Times New Roman" w:hAnsi="Times New Roman" w:cs="Times New Roman"/>
          <w:i/>
          <w:sz w:val="28"/>
          <w:szCs w:val="28"/>
        </w:rPr>
        <w:t xml:space="preserve">рассказал об опыте </w:t>
      </w:r>
      <w:r w:rsidR="008F680D">
        <w:rPr>
          <w:rFonts w:ascii="Times New Roman" w:hAnsi="Times New Roman" w:cs="Times New Roman"/>
          <w:i/>
          <w:sz w:val="28"/>
          <w:szCs w:val="28"/>
        </w:rPr>
        <w:t xml:space="preserve">работы </w:t>
      </w:r>
      <w:r w:rsidR="008F680D" w:rsidRPr="008F680D">
        <w:rPr>
          <w:rFonts w:ascii="Times New Roman" w:hAnsi="Times New Roman" w:cs="Times New Roman"/>
          <w:i/>
          <w:sz w:val="28"/>
          <w:szCs w:val="28"/>
        </w:rPr>
        <w:t>инжиниринговой компании</w:t>
      </w:r>
      <w:r w:rsidR="008F680D">
        <w:rPr>
          <w:rFonts w:ascii="Times New Roman" w:hAnsi="Times New Roman" w:cs="Times New Roman"/>
          <w:i/>
          <w:sz w:val="28"/>
          <w:szCs w:val="28"/>
        </w:rPr>
        <w:t xml:space="preserve"> оснащению малоэтажных домов внутренними инженерными системами. Компания сотрудничает с ведущими производителями оборудования и осуществляет весь комплекс работ – консалтинг по подбору оптимального оборудования, проектирование, учитывающее дизайн</w:t>
      </w:r>
      <w:r w:rsidR="00664AA9">
        <w:rPr>
          <w:rFonts w:ascii="Times New Roman" w:hAnsi="Times New Roman" w:cs="Times New Roman"/>
          <w:i/>
          <w:sz w:val="28"/>
          <w:szCs w:val="28"/>
        </w:rPr>
        <w:t xml:space="preserve"> и технические особенности, монтаж, настройку и </w:t>
      </w:r>
      <w:r w:rsidR="000C2A5A">
        <w:rPr>
          <w:rFonts w:ascii="Times New Roman" w:hAnsi="Times New Roman" w:cs="Times New Roman"/>
          <w:i/>
          <w:sz w:val="28"/>
          <w:szCs w:val="28"/>
        </w:rPr>
        <w:t xml:space="preserve">последующее </w:t>
      </w:r>
      <w:r w:rsidR="00664AA9">
        <w:rPr>
          <w:rFonts w:ascii="Times New Roman" w:hAnsi="Times New Roman" w:cs="Times New Roman"/>
          <w:i/>
          <w:sz w:val="28"/>
          <w:szCs w:val="28"/>
        </w:rPr>
        <w:t>обслуживание оборудования</w:t>
      </w:r>
      <w:r w:rsidR="008F680D">
        <w:rPr>
          <w:rFonts w:ascii="Times New Roman" w:hAnsi="Times New Roman" w:cs="Times New Roman"/>
          <w:i/>
          <w:sz w:val="28"/>
          <w:szCs w:val="28"/>
        </w:rPr>
        <w:t>.</w:t>
      </w:r>
    </w:p>
    <w:p w:rsidR="0002544A" w:rsidRPr="0002544A" w:rsidRDefault="0002544A" w:rsidP="00E92A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5C9">
        <w:rPr>
          <w:rFonts w:ascii="Times New Roman" w:hAnsi="Times New Roman" w:cs="Times New Roman"/>
          <w:b/>
          <w:i/>
          <w:sz w:val="28"/>
          <w:szCs w:val="28"/>
          <w:u w:val="single"/>
        </w:rPr>
        <w:t>Директор по стратегическому планированию компании «ТДМ-Электрик» А.А.КОЛЕСНИК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44A">
        <w:rPr>
          <w:rFonts w:ascii="Times New Roman" w:hAnsi="Times New Roman" w:cs="Times New Roman"/>
          <w:i/>
          <w:sz w:val="28"/>
          <w:szCs w:val="28"/>
        </w:rPr>
        <w:t>представил презентацию «Электротехника как важный элемент индустрии строительных материалов».</w:t>
      </w:r>
    </w:p>
    <w:p w:rsidR="00386509" w:rsidRDefault="0002544A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44A">
        <w:rPr>
          <w:rFonts w:ascii="Times New Roman" w:hAnsi="Times New Roman" w:cs="Times New Roman"/>
          <w:i/>
          <w:sz w:val="28"/>
          <w:szCs w:val="28"/>
        </w:rPr>
        <w:t>Спикер отметил, что доля электротехнических изделий в смете строительства жилых и общественных зданий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составляет 5-7%. По некоторым товарным группам зависимость от импорта достигает 90%. Отдельные категории изделия (например, кабельно-проводниковая продукция) практически на 100% производятся в России.</w:t>
      </w:r>
      <w:r w:rsidR="00386509">
        <w:rPr>
          <w:rFonts w:ascii="Times New Roman" w:hAnsi="Times New Roman" w:cs="Times New Roman"/>
          <w:i/>
          <w:sz w:val="28"/>
          <w:szCs w:val="28"/>
        </w:rPr>
        <w:t xml:space="preserve"> Значительная доля импорта (до 70-80%) приходится на дружественные страны – КНР и страны ЕАЭС. Дефицита по ключевым изделиям в России нет. </w:t>
      </w:r>
    </w:p>
    <w:p w:rsidR="0002544A" w:rsidRPr="0002544A" w:rsidRDefault="00386509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рынка электротехники возможен плановый переход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при этом оно должно основываться на реальной экономической целесообразности.</w:t>
      </w:r>
    </w:p>
    <w:p w:rsidR="009F4495" w:rsidRDefault="0001462A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386509">
        <w:rPr>
          <w:rFonts w:ascii="Times New Roman" w:hAnsi="Times New Roman" w:cs="Times New Roman"/>
          <w:i/>
          <w:sz w:val="28"/>
          <w:szCs w:val="28"/>
        </w:rPr>
        <w:t>Были отмечены проблемы локализации производства электротехнических изделий в России:</w:t>
      </w:r>
    </w:p>
    <w:p w:rsidR="00386509" w:rsidRDefault="00386509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Себестоимость производства до 2 –х раз выше, чем в КНР и других странах-поставщиках,</w:t>
      </w:r>
    </w:p>
    <w:p w:rsidR="00386509" w:rsidRDefault="00386509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Компоненты для производства сложных изделий в России отсутствуют, в случае локализации производства, отдельные изделия будут на 60-90% состоять из импортных компонентов,</w:t>
      </w:r>
    </w:p>
    <w:p w:rsidR="00386509" w:rsidRDefault="00386509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РФ нет ни одного предприятия «полного цикла» по производству электротехнических изделий. Становление такого предприятия с «нуля» занимает не менее 3-х лет.</w:t>
      </w:r>
    </w:p>
    <w:p w:rsidR="00C802EB" w:rsidRPr="000A6906" w:rsidRDefault="002F3286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Производители из КНР агрессивно завоевывают российский рынок поставками электротехники собственных брендов, </w:t>
      </w:r>
      <w:r w:rsidRPr="00E92A07">
        <w:rPr>
          <w:rFonts w:ascii="Times New Roman" w:hAnsi="Times New Roman" w:cs="Times New Roman"/>
          <w:b/>
          <w:i/>
          <w:sz w:val="28"/>
          <w:szCs w:val="28"/>
        </w:rPr>
        <w:t>в то же время система контроля качества, основанная на требованиях национальных стандартов, может полноценно защитить интересы потребителя только при нахождении производителя в юрисдикции России</w:t>
      </w:r>
      <w:r w:rsidRPr="000A690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C802EB" w:rsidRPr="000A6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F3286" w:rsidRPr="00E92A07" w:rsidRDefault="00C802EB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07">
        <w:rPr>
          <w:rFonts w:ascii="Times New Roman" w:hAnsi="Times New Roman" w:cs="Times New Roman"/>
          <w:b/>
          <w:i/>
          <w:sz w:val="28"/>
          <w:szCs w:val="28"/>
        </w:rPr>
        <w:t xml:space="preserve">Проблемой является то, что электротехнические изделия не включены в перечень строительных изделий (строительных ресурсов), формируемый в соответствии с проектом </w:t>
      </w:r>
      <w:proofErr w:type="gramStart"/>
      <w:r w:rsidRPr="00E92A07">
        <w:rPr>
          <w:rFonts w:ascii="Times New Roman" w:hAnsi="Times New Roman" w:cs="Times New Roman"/>
          <w:b/>
          <w:i/>
          <w:sz w:val="28"/>
          <w:szCs w:val="28"/>
        </w:rPr>
        <w:t>ТР</w:t>
      </w:r>
      <w:proofErr w:type="gramEnd"/>
      <w:r w:rsidRPr="00E92A07">
        <w:rPr>
          <w:rFonts w:ascii="Times New Roman" w:hAnsi="Times New Roman" w:cs="Times New Roman"/>
          <w:b/>
          <w:i/>
          <w:sz w:val="28"/>
          <w:szCs w:val="28"/>
        </w:rPr>
        <w:t xml:space="preserve"> ЕАЭС «О безопасности строительных материалов и изделий».</w:t>
      </w:r>
    </w:p>
    <w:p w:rsidR="00C802EB" w:rsidRPr="00E92A07" w:rsidRDefault="00C802EB" w:rsidP="00544F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906">
        <w:rPr>
          <w:rFonts w:ascii="Times New Roman" w:hAnsi="Times New Roman" w:cs="Times New Roman"/>
          <w:b/>
          <w:i/>
          <w:sz w:val="28"/>
          <w:szCs w:val="28"/>
        </w:rPr>
        <w:t>Генеральный директор ООО «Дельта-Т групп» С.С.ПИСАРЕВ</w:t>
      </w:r>
      <w:r w:rsidR="00F41A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41ABB" w:rsidRPr="00E92A07">
        <w:rPr>
          <w:rFonts w:ascii="Times New Roman" w:hAnsi="Times New Roman" w:cs="Times New Roman"/>
          <w:i/>
          <w:sz w:val="28"/>
          <w:szCs w:val="28"/>
        </w:rPr>
        <w:t xml:space="preserve">представил презентацию </w:t>
      </w:r>
      <w:r w:rsidR="000C2A5A" w:rsidRPr="00E92A07">
        <w:rPr>
          <w:rFonts w:ascii="Times New Roman" w:hAnsi="Times New Roman" w:cs="Times New Roman"/>
          <w:i/>
          <w:sz w:val="28"/>
          <w:szCs w:val="28"/>
        </w:rPr>
        <w:t>«</w:t>
      </w:r>
      <w:r w:rsidR="00F41ABB" w:rsidRPr="00E92A07">
        <w:rPr>
          <w:rFonts w:ascii="Times New Roman" w:hAnsi="Times New Roman" w:cs="Times New Roman"/>
          <w:i/>
          <w:sz w:val="28"/>
          <w:szCs w:val="28"/>
        </w:rPr>
        <w:t>Вентиляция и кондиционирование малоэтажных домов как основа здоровой среды</w:t>
      </w:r>
      <w:r w:rsidR="000C2A5A" w:rsidRPr="00E92A07">
        <w:rPr>
          <w:rFonts w:ascii="Times New Roman" w:hAnsi="Times New Roman" w:cs="Times New Roman"/>
          <w:i/>
          <w:sz w:val="28"/>
          <w:szCs w:val="28"/>
        </w:rPr>
        <w:t xml:space="preserve">». Докладчик </w:t>
      </w:r>
      <w:r w:rsidR="007B63D8" w:rsidRPr="00E92A07">
        <w:rPr>
          <w:rFonts w:ascii="Times New Roman" w:hAnsi="Times New Roman" w:cs="Times New Roman"/>
          <w:i/>
          <w:sz w:val="28"/>
          <w:szCs w:val="28"/>
        </w:rPr>
        <w:t xml:space="preserve">отметил, что необходимо </w:t>
      </w:r>
      <w:r w:rsidR="00F16B99" w:rsidRPr="00E92A07">
        <w:rPr>
          <w:rFonts w:ascii="Times New Roman" w:hAnsi="Times New Roman" w:cs="Times New Roman"/>
          <w:i/>
          <w:sz w:val="28"/>
          <w:szCs w:val="28"/>
        </w:rPr>
        <w:t>ставить</w:t>
      </w:r>
      <w:r w:rsidR="007B63D8" w:rsidRPr="00E92A07">
        <w:rPr>
          <w:rFonts w:ascii="Times New Roman" w:hAnsi="Times New Roman" w:cs="Times New Roman"/>
          <w:i/>
          <w:sz w:val="28"/>
          <w:szCs w:val="28"/>
        </w:rPr>
        <w:t xml:space="preserve"> вопрос о строительстве «здоровых зданий», и обозначил</w:t>
      </w:r>
      <w:r w:rsidR="000C2A5A" w:rsidRPr="00E92A07">
        <w:rPr>
          <w:rFonts w:ascii="Times New Roman" w:hAnsi="Times New Roman" w:cs="Times New Roman"/>
          <w:i/>
          <w:sz w:val="28"/>
          <w:szCs w:val="28"/>
        </w:rPr>
        <w:t xml:space="preserve"> 5 принципов строительной биологии или биологии здания:</w:t>
      </w:r>
    </w:p>
    <w:p w:rsidR="000C2A5A" w:rsidRPr="00E92A07" w:rsidRDefault="000C2A5A" w:rsidP="00544F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- здоровый внутренний воздух и температурный комфорт;</w:t>
      </w:r>
    </w:p>
    <w:p w:rsidR="000C2A5A" w:rsidRPr="00E92A07" w:rsidRDefault="000C2A5A" w:rsidP="00544F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- акустический комфорт;</w:t>
      </w:r>
    </w:p>
    <w:p w:rsidR="000C2A5A" w:rsidRPr="00E92A07" w:rsidRDefault="000C2A5A" w:rsidP="00544F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- дизайн, основанный на пропорциях комфортных для человека;</w:t>
      </w:r>
    </w:p>
    <w:p w:rsidR="000C2A5A" w:rsidRPr="00E92A07" w:rsidRDefault="000C2A5A" w:rsidP="00544F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- защита окружающей среды при строительстве и эксплуатации здания;</w:t>
      </w:r>
    </w:p>
    <w:p w:rsidR="000C2A5A" w:rsidRPr="00E92A07" w:rsidRDefault="000C2A5A" w:rsidP="00544F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92A07">
        <w:rPr>
          <w:rFonts w:ascii="Times New Roman" w:hAnsi="Times New Roman" w:cs="Times New Roman"/>
          <w:i/>
          <w:sz w:val="28"/>
          <w:szCs w:val="28"/>
        </w:rPr>
        <w:t>экологичные</w:t>
      </w:r>
      <w:proofErr w:type="spellEnd"/>
      <w:r w:rsidRPr="00E92A07">
        <w:rPr>
          <w:rFonts w:ascii="Times New Roman" w:hAnsi="Times New Roman" w:cs="Times New Roman"/>
          <w:i/>
          <w:sz w:val="28"/>
          <w:szCs w:val="28"/>
        </w:rPr>
        <w:t xml:space="preserve"> социальные сообщества</w:t>
      </w:r>
      <w:r w:rsidR="007B63D8" w:rsidRPr="00E92A07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7B63D8" w:rsidRPr="00E92A07" w:rsidRDefault="001B54C0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2A07">
        <w:rPr>
          <w:rFonts w:ascii="Times New Roman" w:hAnsi="Times New Roman" w:cs="Times New Roman"/>
          <w:i/>
          <w:sz w:val="28"/>
          <w:szCs w:val="28"/>
        </w:rPr>
        <w:t xml:space="preserve">Было отмечено, что </w:t>
      </w:r>
      <w:r w:rsidR="00DA7FCF" w:rsidRPr="00E92A07">
        <w:rPr>
          <w:rFonts w:ascii="Times New Roman" w:hAnsi="Times New Roman" w:cs="Times New Roman"/>
          <w:i/>
          <w:sz w:val="28"/>
          <w:szCs w:val="28"/>
        </w:rPr>
        <w:t xml:space="preserve">на практике </w:t>
      </w:r>
      <w:r w:rsidRPr="00E92A07">
        <w:rPr>
          <w:rFonts w:ascii="Times New Roman" w:hAnsi="Times New Roman" w:cs="Times New Roman"/>
          <w:i/>
          <w:sz w:val="28"/>
          <w:szCs w:val="28"/>
        </w:rPr>
        <w:t xml:space="preserve">проектировщиками и строителями </w:t>
      </w:r>
      <w:r w:rsidR="00DA7FCF" w:rsidRPr="00E92A07">
        <w:rPr>
          <w:rFonts w:ascii="Times New Roman" w:hAnsi="Times New Roman" w:cs="Times New Roman"/>
          <w:i/>
          <w:sz w:val="28"/>
          <w:szCs w:val="28"/>
        </w:rPr>
        <w:t>не уделяется достаточное внимание фильтрации и обеззараживанию воздуха в помещениях, особенно в жилых, и, как правило, устанавливаются системы вентиляции и кондиционирования исходя из соображений экономии.</w:t>
      </w:r>
      <w:proofErr w:type="gramEnd"/>
    </w:p>
    <w:p w:rsidR="00DA7FCF" w:rsidRPr="00E92A07" w:rsidRDefault="00DA7FCF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 xml:space="preserve">Была представлена </w:t>
      </w:r>
      <w:r w:rsidR="004214BC" w:rsidRPr="00E92A07">
        <w:rPr>
          <w:rFonts w:ascii="Times New Roman" w:hAnsi="Times New Roman" w:cs="Times New Roman"/>
          <w:i/>
          <w:sz w:val="28"/>
          <w:szCs w:val="28"/>
        </w:rPr>
        <w:t xml:space="preserve">система </w:t>
      </w:r>
      <w:r w:rsidRPr="00E92A07">
        <w:rPr>
          <w:rFonts w:ascii="Times New Roman" w:hAnsi="Times New Roman" w:cs="Times New Roman"/>
          <w:i/>
          <w:sz w:val="28"/>
          <w:szCs w:val="28"/>
        </w:rPr>
        <w:t>для дополнительной фильтрации и обеззараживания воздуха</w:t>
      </w:r>
      <w:r w:rsidR="004214BC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4BC" w:rsidRPr="00E92A07">
        <w:rPr>
          <w:rFonts w:ascii="Times New Roman" w:hAnsi="Times New Roman" w:cs="Times New Roman"/>
          <w:i/>
          <w:sz w:val="28"/>
          <w:szCs w:val="28"/>
          <w:lang w:val="en-US"/>
        </w:rPr>
        <w:t>ULTRAUV</w:t>
      </w:r>
      <w:r w:rsidRPr="00E92A07">
        <w:rPr>
          <w:rFonts w:ascii="Times New Roman" w:hAnsi="Times New Roman" w:cs="Times New Roman"/>
          <w:i/>
          <w:sz w:val="28"/>
          <w:szCs w:val="28"/>
        </w:rPr>
        <w:t>.</w:t>
      </w:r>
      <w:r w:rsidR="00995250" w:rsidRPr="00E92A07">
        <w:rPr>
          <w:rFonts w:ascii="Times New Roman" w:hAnsi="Times New Roman" w:cs="Times New Roman"/>
          <w:i/>
          <w:sz w:val="28"/>
          <w:szCs w:val="28"/>
        </w:rPr>
        <w:t xml:space="preserve"> Технология основана на использовании ультрафиолетового излучения и </w:t>
      </w:r>
      <w:proofErr w:type="spellStart"/>
      <w:r w:rsidR="00995250" w:rsidRPr="00E92A07">
        <w:rPr>
          <w:rFonts w:ascii="Times New Roman" w:hAnsi="Times New Roman" w:cs="Times New Roman"/>
          <w:i/>
          <w:sz w:val="28"/>
          <w:szCs w:val="28"/>
        </w:rPr>
        <w:t>фотокаталитического</w:t>
      </w:r>
      <w:proofErr w:type="spellEnd"/>
      <w:r w:rsidR="00995250" w:rsidRPr="00E92A07">
        <w:rPr>
          <w:rFonts w:ascii="Times New Roman" w:hAnsi="Times New Roman" w:cs="Times New Roman"/>
          <w:i/>
          <w:sz w:val="28"/>
          <w:szCs w:val="28"/>
        </w:rPr>
        <w:t xml:space="preserve"> фильтра</w:t>
      </w:r>
      <w:r w:rsidR="001B54C0" w:rsidRPr="00E92A07">
        <w:rPr>
          <w:rFonts w:ascii="Times New Roman" w:hAnsi="Times New Roman" w:cs="Times New Roman"/>
          <w:i/>
          <w:sz w:val="28"/>
          <w:szCs w:val="28"/>
        </w:rPr>
        <w:t>.</w:t>
      </w:r>
    </w:p>
    <w:p w:rsidR="001B54C0" w:rsidRPr="00E92A07" w:rsidRDefault="001B54C0" w:rsidP="00E92A0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07">
        <w:rPr>
          <w:rFonts w:ascii="Times New Roman" w:hAnsi="Times New Roman" w:cs="Times New Roman"/>
          <w:b/>
          <w:i/>
          <w:sz w:val="28"/>
          <w:szCs w:val="28"/>
        </w:rPr>
        <w:t>Было отмечено, что требования расчета вредности для гостиниц есть, а для жилых помещений не установлено, что является пробелом в строительном нормировании</w:t>
      </w:r>
      <w:r w:rsidR="004214BC" w:rsidRPr="00E92A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6B99" w:rsidRPr="00E92A07" w:rsidRDefault="00F16B99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B99">
        <w:rPr>
          <w:rFonts w:ascii="Times New Roman" w:hAnsi="Times New Roman" w:cs="Times New Roman"/>
          <w:b/>
          <w:i/>
          <w:sz w:val="28"/>
          <w:szCs w:val="28"/>
        </w:rPr>
        <w:t xml:space="preserve">Генеральный директор ООО «Модульные котельные-Н» В.М.КОРЧАГИН </w:t>
      </w:r>
      <w:r w:rsidRPr="00E92A07">
        <w:rPr>
          <w:rFonts w:ascii="Times New Roman" w:hAnsi="Times New Roman" w:cs="Times New Roman"/>
          <w:i/>
          <w:sz w:val="28"/>
          <w:szCs w:val="28"/>
        </w:rPr>
        <w:t xml:space="preserve">представил информацию о применении модульных котельных в  секторе малоэтажного строительства. Модульные блоки для </w:t>
      </w:r>
      <w:proofErr w:type="gramStart"/>
      <w:r w:rsidRPr="00E92A07">
        <w:rPr>
          <w:rFonts w:ascii="Times New Roman" w:hAnsi="Times New Roman" w:cs="Times New Roman"/>
          <w:i/>
          <w:sz w:val="28"/>
          <w:szCs w:val="28"/>
        </w:rPr>
        <w:t>тепло-водоснабжения</w:t>
      </w:r>
      <w:proofErr w:type="gramEnd"/>
      <w:r w:rsidRPr="00E92A07">
        <w:rPr>
          <w:rFonts w:ascii="Times New Roman" w:hAnsi="Times New Roman" w:cs="Times New Roman"/>
          <w:i/>
          <w:sz w:val="28"/>
          <w:szCs w:val="28"/>
        </w:rPr>
        <w:t xml:space="preserve"> и водоотведения представляют собой законченные объекты, изготовленные по </w:t>
      </w:r>
      <w:proofErr w:type="spellStart"/>
      <w:r w:rsidRPr="00E92A07">
        <w:rPr>
          <w:rFonts w:ascii="Times New Roman" w:hAnsi="Times New Roman" w:cs="Times New Roman"/>
          <w:i/>
          <w:sz w:val="28"/>
          <w:szCs w:val="28"/>
        </w:rPr>
        <w:t>префабтехнологии</w:t>
      </w:r>
      <w:proofErr w:type="spellEnd"/>
      <w:r w:rsidRPr="00E92A07">
        <w:rPr>
          <w:rFonts w:ascii="Times New Roman" w:hAnsi="Times New Roman" w:cs="Times New Roman"/>
          <w:i/>
          <w:sz w:val="28"/>
          <w:szCs w:val="28"/>
        </w:rPr>
        <w:t xml:space="preserve">, что обеспечивает максимальное сокращение сроков </w:t>
      </w:r>
      <w:r w:rsidRPr="00E92A07">
        <w:rPr>
          <w:rFonts w:ascii="Times New Roman" w:hAnsi="Times New Roman" w:cs="Times New Roman"/>
          <w:i/>
          <w:sz w:val="28"/>
          <w:szCs w:val="28"/>
        </w:rPr>
        <w:lastRenderedPageBreak/>
        <w:t>возведения, надежность (все агрегаты протестированы, как самостоятельные элементы, так и в составе блочного модуля). Ответственность и гарантийные обязательства несет производитель, он же подрядная организация.</w:t>
      </w:r>
    </w:p>
    <w:p w:rsidR="00F16B99" w:rsidRPr="00E92A07" w:rsidRDefault="00F16B99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Блок-модуль может работать на дизельном топливе, природном или сжиженном газе, электричестве.</w:t>
      </w:r>
    </w:p>
    <w:p w:rsidR="00EC2B6F" w:rsidRPr="00E92A07" w:rsidRDefault="00C802EB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EC6">
        <w:rPr>
          <w:rFonts w:ascii="Times New Roman" w:hAnsi="Times New Roman" w:cs="Times New Roman"/>
          <w:b/>
          <w:i/>
          <w:sz w:val="28"/>
          <w:szCs w:val="28"/>
          <w:u w:val="single"/>
        </w:rPr>
        <w:t>Учредитель ООО «ЭКОДИН» Д.И.ДЫСЕНКО</w:t>
      </w:r>
      <w:r w:rsidR="00CF31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F3130" w:rsidRPr="00E92A07">
        <w:rPr>
          <w:rFonts w:ascii="Times New Roman" w:hAnsi="Times New Roman" w:cs="Times New Roman"/>
          <w:i/>
          <w:sz w:val="28"/>
          <w:szCs w:val="28"/>
        </w:rPr>
        <w:t xml:space="preserve">представил презентацию по автономным очистным сооружениям </w:t>
      </w:r>
      <w:proofErr w:type="gramStart"/>
      <w:r w:rsidR="00CF3130" w:rsidRPr="00E92A07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CF3130" w:rsidRPr="00E92A07">
        <w:rPr>
          <w:rFonts w:ascii="Times New Roman" w:hAnsi="Times New Roman" w:cs="Times New Roman"/>
          <w:i/>
          <w:sz w:val="28"/>
          <w:szCs w:val="28"/>
        </w:rPr>
        <w:t xml:space="preserve"> хозяйственно-бытовых и сточных вод для различных по численности малоэтажных жилых комплексов</w:t>
      </w:r>
      <w:r w:rsidR="00F16B99" w:rsidRPr="00E92A07">
        <w:rPr>
          <w:rFonts w:ascii="Times New Roman" w:hAnsi="Times New Roman" w:cs="Times New Roman"/>
          <w:i/>
          <w:sz w:val="28"/>
          <w:szCs w:val="28"/>
        </w:rPr>
        <w:t>,</w:t>
      </w:r>
      <w:r w:rsidR="00CF3130" w:rsidRPr="00E92A07">
        <w:rPr>
          <w:rFonts w:ascii="Times New Roman" w:hAnsi="Times New Roman" w:cs="Times New Roman"/>
          <w:i/>
          <w:sz w:val="28"/>
          <w:szCs w:val="28"/>
        </w:rPr>
        <w:t xml:space="preserve"> не имеющих </w:t>
      </w:r>
      <w:r w:rsidR="00FE4838" w:rsidRPr="00E92A07">
        <w:rPr>
          <w:rFonts w:ascii="Times New Roman" w:hAnsi="Times New Roman" w:cs="Times New Roman"/>
          <w:i/>
          <w:sz w:val="28"/>
          <w:szCs w:val="28"/>
        </w:rPr>
        <w:t>доступа к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838" w:rsidRPr="00E92A07">
        <w:rPr>
          <w:rFonts w:ascii="Times New Roman" w:hAnsi="Times New Roman" w:cs="Times New Roman"/>
          <w:i/>
          <w:sz w:val="28"/>
          <w:szCs w:val="28"/>
        </w:rPr>
        <w:t>централизованной канализации</w:t>
      </w:r>
      <w:r w:rsidR="00F16B99" w:rsidRPr="00E92A0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838" w:rsidRPr="00E92A07">
        <w:rPr>
          <w:rFonts w:ascii="Times New Roman" w:hAnsi="Times New Roman" w:cs="Times New Roman"/>
          <w:i/>
          <w:sz w:val="28"/>
          <w:szCs w:val="28"/>
        </w:rPr>
        <w:t xml:space="preserve">Компания </w:t>
      </w:r>
      <w:proofErr w:type="spellStart"/>
      <w:r w:rsidR="00FE4838" w:rsidRPr="00E92A07">
        <w:rPr>
          <w:rFonts w:ascii="Times New Roman" w:hAnsi="Times New Roman" w:cs="Times New Roman"/>
          <w:i/>
          <w:sz w:val="28"/>
          <w:szCs w:val="28"/>
        </w:rPr>
        <w:t>ЭкоДиН</w:t>
      </w:r>
      <w:proofErr w:type="spellEnd"/>
      <w:r w:rsidR="00FE4838" w:rsidRPr="00E92A07">
        <w:rPr>
          <w:rFonts w:ascii="Times New Roman" w:hAnsi="Times New Roman" w:cs="Times New Roman"/>
          <w:i/>
          <w:sz w:val="28"/>
          <w:szCs w:val="28"/>
        </w:rPr>
        <w:t xml:space="preserve"> занимается производством различных очистных систем,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838" w:rsidRPr="00E92A07">
        <w:rPr>
          <w:rFonts w:ascii="Times New Roman" w:hAnsi="Times New Roman" w:cs="Times New Roman"/>
          <w:i/>
          <w:sz w:val="28"/>
          <w:szCs w:val="28"/>
        </w:rPr>
        <w:t>включая станции для глубокой биохимической очистки, предназначенные</w:t>
      </w:r>
      <w:r w:rsidR="00F16B99" w:rsidRPr="00E92A07">
        <w:rPr>
          <w:rFonts w:ascii="Times New Roman" w:hAnsi="Times New Roman" w:cs="Times New Roman"/>
          <w:i/>
          <w:sz w:val="28"/>
          <w:szCs w:val="28"/>
        </w:rPr>
        <w:t xml:space="preserve"> как для обслуживания отдельного ИЖС, так и</w:t>
      </w:r>
      <w:r w:rsidR="00FE4838" w:rsidRPr="00E92A07"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небольших населенных пунктов</w:t>
      </w:r>
      <w:r w:rsidR="00F16B99" w:rsidRPr="00E92A07">
        <w:rPr>
          <w:rFonts w:ascii="Times New Roman" w:hAnsi="Times New Roman" w:cs="Times New Roman"/>
          <w:i/>
          <w:sz w:val="28"/>
          <w:szCs w:val="28"/>
        </w:rPr>
        <w:t>,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и выполняет все виды работ, от </w:t>
      </w:r>
      <w:r w:rsidR="00FE4838" w:rsidRPr="00E92A07">
        <w:rPr>
          <w:rFonts w:ascii="Times New Roman" w:hAnsi="Times New Roman" w:cs="Times New Roman"/>
          <w:i/>
          <w:sz w:val="28"/>
          <w:szCs w:val="28"/>
        </w:rPr>
        <w:t>разработк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="00FE4838" w:rsidRPr="00E92A07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proofErr w:type="gramEnd"/>
      <w:r w:rsidR="00FE4838" w:rsidRPr="00E92A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до монтажа оборудования «под ключ». </w:t>
      </w:r>
      <w:r w:rsidR="00FE4838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B99" w:rsidRPr="00E92A07">
        <w:rPr>
          <w:rFonts w:ascii="Times New Roman" w:hAnsi="Times New Roman" w:cs="Times New Roman"/>
          <w:i/>
          <w:sz w:val="28"/>
          <w:szCs w:val="28"/>
        </w:rPr>
        <w:t xml:space="preserve">Для промышленных предприятий предлагаются  очистные сооружения c </w:t>
      </w:r>
      <w:proofErr w:type="gramStart"/>
      <w:r w:rsidR="00F16B99" w:rsidRPr="00E92A07">
        <w:rPr>
          <w:rFonts w:ascii="Times New Roman" w:hAnsi="Times New Roman" w:cs="Times New Roman"/>
          <w:i/>
          <w:sz w:val="28"/>
          <w:szCs w:val="28"/>
        </w:rPr>
        <w:t>мембранным</w:t>
      </w:r>
      <w:proofErr w:type="gramEnd"/>
      <w:r w:rsidR="00F16B99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6B99" w:rsidRPr="00E92A07">
        <w:rPr>
          <w:rFonts w:ascii="Times New Roman" w:hAnsi="Times New Roman" w:cs="Times New Roman"/>
          <w:i/>
          <w:sz w:val="28"/>
          <w:szCs w:val="28"/>
        </w:rPr>
        <w:t>биореактором</w:t>
      </w:r>
      <w:proofErr w:type="spellEnd"/>
      <w:r w:rsidR="00F16B99" w:rsidRPr="00E92A07">
        <w:rPr>
          <w:rFonts w:ascii="Times New Roman" w:hAnsi="Times New Roman" w:cs="Times New Roman"/>
          <w:i/>
          <w:sz w:val="28"/>
          <w:szCs w:val="28"/>
        </w:rPr>
        <w:t>.</w:t>
      </w:r>
    </w:p>
    <w:p w:rsidR="00F16B99" w:rsidRPr="00E92A07" w:rsidRDefault="00FE4838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 xml:space="preserve">Очистные станции </w:t>
      </w:r>
      <w:proofErr w:type="spellStart"/>
      <w:r w:rsidRPr="00E92A07">
        <w:rPr>
          <w:rFonts w:ascii="Times New Roman" w:hAnsi="Times New Roman" w:cs="Times New Roman"/>
          <w:i/>
          <w:sz w:val="28"/>
          <w:szCs w:val="28"/>
        </w:rPr>
        <w:t>ЭкоДиН</w:t>
      </w:r>
      <w:proofErr w:type="spellEnd"/>
      <w:r w:rsidRPr="00E92A07">
        <w:rPr>
          <w:rFonts w:ascii="Times New Roman" w:hAnsi="Times New Roman" w:cs="Times New Roman"/>
          <w:i/>
          <w:sz w:val="28"/>
          <w:szCs w:val="28"/>
        </w:rPr>
        <w:t xml:space="preserve"> полностью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сертифицированы на территории Евразийского экономического союза.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838" w:rsidRPr="00E92A07" w:rsidRDefault="00FE4838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07">
        <w:rPr>
          <w:rFonts w:ascii="Times New Roman" w:hAnsi="Times New Roman" w:cs="Times New Roman"/>
          <w:i/>
          <w:sz w:val="28"/>
          <w:szCs w:val="28"/>
        </w:rPr>
        <w:t>Очистные сооружения рассчитаны на непрерывную работу (круглосуточную,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круглогодичную) в автоматическом режиме, включая все механизмы и оборудование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по условиям техники безопасности и режима непрерывной работы. Полностью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автоматическая система управления процессом очистки сточных вод. Система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 xml:space="preserve">автоматизации позволяет проводить очистку стока без постоянного </w:t>
      </w:r>
      <w:proofErr w:type="gramStart"/>
      <w:r w:rsidRPr="00E92A07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работой станции со стороны оператора. Постоянное присутствие персонала для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контроля процесса очистки на станции не требуется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E92A07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состоянием работы станции осуществляется удаленно.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Более 90 % покупателей обслуживают очистные станции</w:t>
      </w:r>
      <w:r w:rsidR="00EC2B6F" w:rsidRPr="00E92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07">
        <w:rPr>
          <w:rFonts w:ascii="Times New Roman" w:hAnsi="Times New Roman" w:cs="Times New Roman"/>
          <w:i/>
          <w:sz w:val="28"/>
          <w:szCs w:val="28"/>
        </w:rPr>
        <w:t>самостоятельно.</w:t>
      </w:r>
    </w:p>
    <w:p w:rsidR="0037332C" w:rsidRPr="00E92A07" w:rsidRDefault="0037332C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911" w:rsidRPr="00E92A07" w:rsidRDefault="00202911" w:rsidP="00E92A0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02911" w:rsidRPr="00E92A07" w:rsidSect="001C62C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83F"/>
    <w:multiLevelType w:val="hybridMultilevel"/>
    <w:tmpl w:val="47F2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85EDE"/>
    <w:multiLevelType w:val="hybridMultilevel"/>
    <w:tmpl w:val="F9DC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E3F30"/>
    <w:multiLevelType w:val="hybridMultilevel"/>
    <w:tmpl w:val="6EB6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0B"/>
    <w:rsid w:val="0000163B"/>
    <w:rsid w:val="000069BF"/>
    <w:rsid w:val="0001462A"/>
    <w:rsid w:val="00015438"/>
    <w:rsid w:val="0002544A"/>
    <w:rsid w:val="00026B12"/>
    <w:rsid w:val="00047A5E"/>
    <w:rsid w:val="00052DDF"/>
    <w:rsid w:val="0006259A"/>
    <w:rsid w:val="00070FF5"/>
    <w:rsid w:val="000824B7"/>
    <w:rsid w:val="00086531"/>
    <w:rsid w:val="000865E7"/>
    <w:rsid w:val="000930BF"/>
    <w:rsid w:val="000A3513"/>
    <w:rsid w:val="000A6906"/>
    <w:rsid w:val="000C2A5A"/>
    <w:rsid w:val="000D00D7"/>
    <w:rsid w:val="000E1784"/>
    <w:rsid w:val="000F10B3"/>
    <w:rsid w:val="00121BB1"/>
    <w:rsid w:val="0013008A"/>
    <w:rsid w:val="00133342"/>
    <w:rsid w:val="00142F31"/>
    <w:rsid w:val="00146DE4"/>
    <w:rsid w:val="00150407"/>
    <w:rsid w:val="00161069"/>
    <w:rsid w:val="00171EEF"/>
    <w:rsid w:val="00172CB8"/>
    <w:rsid w:val="00172D61"/>
    <w:rsid w:val="00191070"/>
    <w:rsid w:val="00193614"/>
    <w:rsid w:val="00193CEA"/>
    <w:rsid w:val="00196DEB"/>
    <w:rsid w:val="00197E81"/>
    <w:rsid w:val="001A5EC7"/>
    <w:rsid w:val="001B54C0"/>
    <w:rsid w:val="001B6D9F"/>
    <w:rsid w:val="001C37D6"/>
    <w:rsid w:val="001C62C4"/>
    <w:rsid w:val="001D677A"/>
    <w:rsid w:val="001D6D35"/>
    <w:rsid w:val="001D7BFA"/>
    <w:rsid w:val="001E1F13"/>
    <w:rsid w:val="001F6019"/>
    <w:rsid w:val="00202911"/>
    <w:rsid w:val="00220CFD"/>
    <w:rsid w:val="00224AA0"/>
    <w:rsid w:val="00250963"/>
    <w:rsid w:val="00251F11"/>
    <w:rsid w:val="002610D5"/>
    <w:rsid w:val="00266B2C"/>
    <w:rsid w:val="002830E1"/>
    <w:rsid w:val="00293EB8"/>
    <w:rsid w:val="002A5B0B"/>
    <w:rsid w:val="002B76FA"/>
    <w:rsid w:val="002C19EB"/>
    <w:rsid w:val="002C1F22"/>
    <w:rsid w:val="002D72F0"/>
    <w:rsid w:val="002F3286"/>
    <w:rsid w:val="002F77E4"/>
    <w:rsid w:val="0030143D"/>
    <w:rsid w:val="00312310"/>
    <w:rsid w:val="00350295"/>
    <w:rsid w:val="003543A0"/>
    <w:rsid w:val="00364CAF"/>
    <w:rsid w:val="0037307D"/>
    <w:rsid w:val="0037332C"/>
    <w:rsid w:val="003743C8"/>
    <w:rsid w:val="003808A8"/>
    <w:rsid w:val="00386509"/>
    <w:rsid w:val="00393E65"/>
    <w:rsid w:val="00396987"/>
    <w:rsid w:val="003B4ADD"/>
    <w:rsid w:val="003B6297"/>
    <w:rsid w:val="003D3AC0"/>
    <w:rsid w:val="003E6C91"/>
    <w:rsid w:val="00404522"/>
    <w:rsid w:val="004047D2"/>
    <w:rsid w:val="00411216"/>
    <w:rsid w:val="004214BC"/>
    <w:rsid w:val="004267DF"/>
    <w:rsid w:val="00451FE4"/>
    <w:rsid w:val="00465F6C"/>
    <w:rsid w:val="0047153B"/>
    <w:rsid w:val="004779DA"/>
    <w:rsid w:val="00494325"/>
    <w:rsid w:val="004C0950"/>
    <w:rsid w:val="004E3A5F"/>
    <w:rsid w:val="004F0467"/>
    <w:rsid w:val="004F7B9E"/>
    <w:rsid w:val="00504C2E"/>
    <w:rsid w:val="00544F93"/>
    <w:rsid w:val="005508CA"/>
    <w:rsid w:val="00560645"/>
    <w:rsid w:val="005773D2"/>
    <w:rsid w:val="00594A7D"/>
    <w:rsid w:val="005C0257"/>
    <w:rsid w:val="005D5B8E"/>
    <w:rsid w:val="005D65DE"/>
    <w:rsid w:val="005D66E9"/>
    <w:rsid w:val="005E5B4A"/>
    <w:rsid w:val="0062351C"/>
    <w:rsid w:val="00637CDE"/>
    <w:rsid w:val="00642CCB"/>
    <w:rsid w:val="00664436"/>
    <w:rsid w:val="00664AA9"/>
    <w:rsid w:val="0066770A"/>
    <w:rsid w:val="006723CC"/>
    <w:rsid w:val="006A5966"/>
    <w:rsid w:val="006D3F42"/>
    <w:rsid w:val="006E75A0"/>
    <w:rsid w:val="00704027"/>
    <w:rsid w:val="00705B01"/>
    <w:rsid w:val="0071120E"/>
    <w:rsid w:val="00730932"/>
    <w:rsid w:val="0074054B"/>
    <w:rsid w:val="00746031"/>
    <w:rsid w:val="00756265"/>
    <w:rsid w:val="0076570C"/>
    <w:rsid w:val="00771363"/>
    <w:rsid w:val="007B5533"/>
    <w:rsid w:val="007B63D8"/>
    <w:rsid w:val="007B6C2F"/>
    <w:rsid w:val="007B76D7"/>
    <w:rsid w:val="007C5E66"/>
    <w:rsid w:val="007D1B23"/>
    <w:rsid w:val="00807481"/>
    <w:rsid w:val="00826050"/>
    <w:rsid w:val="00830AAC"/>
    <w:rsid w:val="00842DC1"/>
    <w:rsid w:val="008478D1"/>
    <w:rsid w:val="0086548C"/>
    <w:rsid w:val="00880067"/>
    <w:rsid w:val="00882AEB"/>
    <w:rsid w:val="008E069F"/>
    <w:rsid w:val="008E2057"/>
    <w:rsid w:val="008E4E98"/>
    <w:rsid w:val="008F61B8"/>
    <w:rsid w:val="008F680D"/>
    <w:rsid w:val="008F7447"/>
    <w:rsid w:val="009374B0"/>
    <w:rsid w:val="00963B65"/>
    <w:rsid w:val="00975D78"/>
    <w:rsid w:val="00984850"/>
    <w:rsid w:val="00995250"/>
    <w:rsid w:val="009C0196"/>
    <w:rsid w:val="009D7F9A"/>
    <w:rsid w:val="009E6B66"/>
    <w:rsid w:val="009F4495"/>
    <w:rsid w:val="009F48DC"/>
    <w:rsid w:val="00A01F5A"/>
    <w:rsid w:val="00A37D4F"/>
    <w:rsid w:val="00A4755A"/>
    <w:rsid w:val="00A552F2"/>
    <w:rsid w:val="00A64C57"/>
    <w:rsid w:val="00A86637"/>
    <w:rsid w:val="00A86E5D"/>
    <w:rsid w:val="00AA18F1"/>
    <w:rsid w:val="00AA2026"/>
    <w:rsid w:val="00AA25CD"/>
    <w:rsid w:val="00AB08BA"/>
    <w:rsid w:val="00AC1170"/>
    <w:rsid w:val="00AC4376"/>
    <w:rsid w:val="00AC44F6"/>
    <w:rsid w:val="00AC6F7F"/>
    <w:rsid w:val="00AF6F62"/>
    <w:rsid w:val="00B05939"/>
    <w:rsid w:val="00B075E2"/>
    <w:rsid w:val="00B141DC"/>
    <w:rsid w:val="00B37968"/>
    <w:rsid w:val="00B607D0"/>
    <w:rsid w:val="00B67716"/>
    <w:rsid w:val="00B67CA7"/>
    <w:rsid w:val="00B92A29"/>
    <w:rsid w:val="00BB00E8"/>
    <w:rsid w:val="00BD1D5D"/>
    <w:rsid w:val="00BD720D"/>
    <w:rsid w:val="00BE2A9C"/>
    <w:rsid w:val="00BF0C7F"/>
    <w:rsid w:val="00C166C3"/>
    <w:rsid w:val="00C1792D"/>
    <w:rsid w:val="00C27143"/>
    <w:rsid w:val="00C530A6"/>
    <w:rsid w:val="00C60EC6"/>
    <w:rsid w:val="00C75E5D"/>
    <w:rsid w:val="00C802EB"/>
    <w:rsid w:val="00C815FF"/>
    <w:rsid w:val="00C85249"/>
    <w:rsid w:val="00C93E18"/>
    <w:rsid w:val="00CA4FA0"/>
    <w:rsid w:val="00CB4DEB"/>
    <w:rsid w:val="00CB5067"/>
    <w:rsid w:val="00CD3E90"/>
    <w:rsid w:val="00CE1D08"/>
    <w:rsid w:val="00CF3130"/>
    <w:rsid w:val="00CF61D5"/>
    <w:rsid w:val="00D0279A"/>
    <w:rsid w:val="00D2461F"/>
    <w:rsid w:val="00D275C9"/>
    <w:rsid w:val="00D33CC5"/>
    <w:rsid w:val="00D46FC4"/>
    <w:rsid w:val="00D72416"/>
    <w:rsid w:val="00D74505"/>
    <w:rsid w:val="00DA2164"/>
    <w:rsid w:val="00DA7FCF"/>
    <w:rsid w:val="00DB1740"/>
    <w:rsid w:val="00DB6440"/>
    <w:rsid w:val="00DC230C"/>
    <w:rsid w:val="00DC6A1C"/>
    <w:rsid w:val="00DD2572"/>
    <w:rsid w:val="00DE1578"/>
    <w:rsid w:val="00DF5186"/>
    <w:rsid w:val="00E127FE"/>
    <w:rsid w:val="00E17319"/>
    <w:rsid w:val="00E65B65"/>
    <w:rsid w:val="00E71E52"/>
    <w:rsid w:val="00E732D0"/>
    <w:rsid w:val="00E81A0B"/>
    <w:rsid w:val="00E853D5"/>
    <w:rsid w:val="00E85698"/>
    <w:rsid w:val="00E85F1A"/>
    <w:rsid w:val="00E92A07"/>
    <w:rsid w:val="00EA611D"/>
    <w:rsid w:val="00EC2B6F"/>
    <w:rsid w:val="00EC3110"/>
    <w:rsid w:val="00ED63A3"/>
    <w:rsid w:val="00EF1CC4"/>
    <w:rsid w:val="00EF2EF1"/>
    <w:rsid w:val="00F02D91"/>
    <w:rsid w:val="00F062DD"/>
    <w:rsid w:val="00F063FF"/>
    <w:rsid w:val="00F16B99"/>
    <w:rsid w:val="00F41ABB"/>
    <w:rsid w:val="00F441BA"/>
    <w:rsid w:val="00F47D5A"/>
    <w:rsid w:val="00F50E74"/>
    <w:rsid w:val="00F776E2"/>
    <w:rsid w:val="00F82E08"/>
    <w:rsid w:val="00F83BBD"/>
    <w:rsid w:val="00F87E15"/>
    <w:rsid w:val="00F9574D"/>
    <w:rsid w:val="00FA098E"/>
    <w:rsid w:val="00FD1958"/>
    <w:rsid w:val="00FE24E9"/>
    <w:rsid w:val="00FE4838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6913</TotalTime>
  <Pages>11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Nosi</cp:lastModifiedBy>
  <cp:revision>8</cp:revision>
  <cp:lastPrinted>2023-12-15T12:55:00Z</cp:lastPrinted>
  <dcterms:created xsi:type="dcterms:W3CDTF">2023-12-20T17:11:00Z</dcterms:created>
  <dcterms:modified xsi:type="dcterms:W3CDTF">2023-12-26T15:07:00Z</dcterms:modified>
</cp:coreProperties>
</file>